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B5" w:rsidRDefault="006F1576">
      <w:pPr>
        <w:spacing w:line="288" w:lineRule="auto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/>
          <w:bCs/>
          <w:color w:val="000000"/>
          <w:sz w:val="32"/>
          <w:szCs w:val="32"/>
        </w:rPr>
        <w:t>4</w:t>
      </w:r>
    </w:p>
    <w:p w:rsidR="005376B5" w:rsidRDefault="006F1576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44"/>
          <w:szCs w:val="36"/>
        </w:rPr>
      </w:pPr>
      <w:r>
        <w:rPr>
          <w:rFonts w:ascii="方正小标宋简体" w:eastAsia="方正小标宋简体" w:hAnsi="仿宋" w:hint="eastAsia"/>
          <w:color w:val="000000"/>
          <w:sz w:val="44"/>
          <w:szCs w:val="36"/>
        </w:rPr>
        <w:t>2020年度省级虚拟仿真实验教学项目推荐汇总表</w:t>
      </w:r>
    </w:p>
    <w:p w:rsidR="005376B5" w:rsidRDefault="005376B5">
      <w:pPr>
        <w:spacing w:line="600" w:lineRule="exact"/>
        <w:jc w:val="center"/>
        <w:rPr>
          <w:rFonts w:ascii="仿宋" w:eastAsia="仿宋" w:hAnsi="仿宋"/>
          <w:color w:val="000000"/>
          <w:sz w:val="40"/>
          <w:szCs w:val="32"/>
        </w:rPr>
      </w:pPr>
      <w:bookmarkStart w:id="0" w:name="_GoBack"/>
      <w:bookmarkEnd w:id="0"/>
    </w:p>
    <w:p w:rsidR="005376B5" w:rsidRDefault="006F1576">
      <w:pPr>
        <w:spacing w:line="288" w:lineRule="auto"/>
        <w:rPr>
          <w:rFonts w:ascii="黑体" w:eastAsia="黑体"/>
          <w:color w:val="000000"/>
          <w:sz w:val="32"/>
          <w:szCs w:val="28"/>
        </w:rPr>
      </w:pPr>
      <w:r>
        <w:rPr>
          <w:rFonts w:ascii="黑体" w:eastAsia="黑体" w:hint="eastAsia"/>
          <w:color w:val="000000"/>
          <w:sz w:val="32"/>
          <w:szCs w:val="28"/>
        </w:rPr>
        <w:t>推荐单位（公章）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1801"/>
        <w:gridCol w:w="2923"/>
        <w:gridCol w:w="1432"/>
        <w:gridCol w:w="2591"/>
        <w:gridCol w:w="2125"/>
        <w:gridCol w:w="2442"/>
      </w:tblGrid>
      <w:tr w:rsidR="005376B5" w:rsidTr="008633D0">
        <w:trPr>
          <w:trHeight w:val="680"/>
        </w:trPr>
        <w:tc>
          <w:tcPr>
            <w:tcW w:w="860" w:type="dxa"/>
            <w:vAlign w:val="center"/>
          </w:tcPr>
          <w:p w:rsidR="005376B5" w:rsidRPr="008633D0" w:rsidRDefault="006F1576">
            <w:pPr>
              <w:spacing w:line="288" w:lineRule="auto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8633D0"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01" w:type="dxa"/>
            <w:vAlign w:val="center"/>
          </w:tcPr>
          <w:p w:rsidR="005376B5" w:rsidRPr="008633D0" w:rsidRDefault="006F1576">
            <w:pPr>
              <w:spacing w:line="288" w:lineRule="auto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8633D0">
              <w:rPr>
                <w:rFonts w:ascii="黑体" w:eastAsia="黑体" w:hint="eastAsia"/>
                <w:color w:val="000000"/>
                <w:sz w:val="30"/>
                <w:szCs w:val="30"/>
              </w:rPr>
              <w:t>学校名称</w:t>
            </w:r>
          </w:p>
        </w:tc>
        <w:tc>
          <w:tcPr>
            <w:tcW w:w="2923" w:type="dxa"/>
            <w:vAlign w:val="center"/>
          </w:tcPr>
          <w:p w:rsidR="005376B5" w:rsidRPr="008633D0" w:rsidRDefault="006F1576">
            <w:pPr>
              <w:spacing w:line="288" w:lineRule="auto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8633D0">
              <w:rPr>
                <w:rFonts w:ascii="黑体" w:eastAsia="黑体" w:hint="eastAsia"/>
                <w:color w:val="000000"/>
                <w:sz w:val="30"/>
                <w:szCs w:val="30"/>
              </w:rPr>
              <w:t>实验教学项目名称</w:t>
            </w:r>
          </w:p>
        </w:tc>
        <w:tc>
          <w:tcPr>
            <w:tcW w:w="1432" w:type="dxa"/>
            <w:vAlign w:val="center"/>
          </w:tcPr>
          <w:p w:rsidR="005376B5" w:rsidRPr="008633D0" w:rsidRDefault="006F1576">
            <w:pPr>
              <w:spacing w:line="288" w:lineRule="auto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8633D0">
              <w:rPr>
                <w:rFonts w:ascii="黑体" w:eastAsia="黑体" w:hint="eastAsia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591" w:type="dxa"/>
            <w:vAlign w:val="center"/>
          </w:tcPr>
          <w:p w:rsidR="005376B5" w:rsidRPr="008633D0" w:rsidRDefault="006F1576">
            <w:pPr>
              <w:spacing w:line="288" w:lineRule="auto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8633D0">
              <w:rPr>
                <w:rFonts w:ascii="黑体" w:eastAsia="黑体" w:hint="eastAsia"/>
                <w:color w:val="000000"/>
                <w:sz w:val="30"/>
                <w:szCs w:val="30"/>
              </w:rPr>
              <w:t>联系方式（手机）</w:t>
            </w:r>
          </w:p>
        </w:tc>
        <w:tc>
          <w:tcPr>
            <w:tcW w:w="2125" w:type="dxa"/>
            <w:vAlign w:val="center"/>
          </w:tcPr>
          <w:p w:rsidR="005376B5" w:rsidRPr="008633D0" w:rsidRDefault="006F1576">
            <w:pPr>
              <w:spacing w:line="288" w:lineRule="auto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8633D0">
              <w:rPr>
                <w:rFonts w:ascii="黑体" w:eastAsia="黑体" w:hint="eastAsia"/>
                <w:color w:val="000000"/>
                <w:sz w:val="30"/>
                <w:szCs w:val="30"/>
              </w:rPr>
              <w:t>所属专业代码</w:t>
            </w:r>
          </w:p>
        </w:tc>
        <w:tc>
          <w:tcPr>
            <w:tcW w:w="2442" w:type="dxa"/>
            <w:vAlign w:val="center"/>
          </w:tcPr>
          <w:p w:rsidR="005376B5" w:rsidRPr="008633D0" w:rsidRDefault="006F1576">
            <w:pPr>
              <w:spacing w:line="288" w:lineRule="auto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8633D0">
              <w:rPr>
                <w:rFonts w:ascii="黑体" w:eastAsia="黑体" w:hint="eastAsia"/>
                <w:color w:val="000000"/>
                <w:sz w:val="30"/>
                <w:szCs w:val="30"/>
              </w:rPr>
              <w:t>有效链接网址</w:t>
            </w:r>
          </w:p>
        </w:tc>
      </w:tr>
      <w:tr w:rsidR="005376B5" w:rsidRPr="008633D0" w:rsidTr="008633D0">
        <w:trPr>
          <w:trHeight w:val="818"/>
        </w:trPr>
        <w:tc>
          <w:tcPr>
            <w:tcW w:w="860" w:type="dxa"/>
            <w:vAlign w:val="center"/>
          </w:tcPr>
          <w:p w:rsidR="005376B5" w:rsidRPr="008633D0" w:rsidRDefault="006F1576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5376B5" w:rsidRPr="008633D0" w:rsidRDefault="006F1576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  <w:vAlign w:val="center"/>
          </w:tcPr>
          <w:p w:rsidR="002E68B0" w:rsidRPr="008633D0" w:rsidRDefault="002E68B0" w:rsidP="00525BB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376B5" w:rsidRPr="008633D0" w:rsidRDefault="006F1576" w:rsidP="00525BB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633D0">
              <w:rPr>
                <w:rFonts w:asciiTheme="minorEastAsia" w:eastAsiaTheme="minorEastAsia" w:hAnsiTheme="minorEastAsia" w:cstheme="minorEastAsia" w:hint="eastAsia"/>
                <w:sz w:val="24"/>
              </w:rPr>
              <w:t>地形竖向设计——空间体验虚拟仿真实验</w:t>
            </w:r>
          </w:p>
        </w:tc>
        <w:tc>
          <w:tcPr>
            <w:tcW w:w="1432" w:type="dxa"/>
            <w:vAlign w:val="center"/>
          </w:tcPr>
          <w:p w:rsidR="005376B5" w:rsidRPr="008633D0" w:rsidRDefault="006F1576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黄英</w:t>
            </w:r>
          </w:p>
        </w:tc>
        <w:tc>
          <w:tcPr>
            <w:tcW w:w="2591" w:type="dxa"/>
            <w:vAlign w:val="center"/>
          </w:tcPr>
          <w:p w:rsidR="005376B5" w:rsidRPr="008633D0" w:rsidRDefault="006F1576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13970847889</w:t>
            </w:r>
          </w:p>
        </w:tc>
        <w:tc>
          <w:tcPr>
            <w:tcW w:w="2125" w:type="dxa"/>
            <w:vAlign w:val="center"/>
          </w:tcPr>
          <w:p w:rsidR="005376B5" w:rsidRPr="008633D0" w:rsidRDefault="006F1576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082803</w:t>
            </w:r>
          </w:p>
        </w:tc>
        <w:tc>
          <w:tcPr>
            <w:tcW w:w="2442" w:type="dxa"/>
            <w:vAlign w:val="center"/>
          </w:tcPr>
          <w:p w:rsidR="005376B5" w:rsidRPr="008633D0" w:rsidRDefault="005172AB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hyperlink r:id="rId7" w:history="1">
              <w:r w:rsidR="006F1576" w:rsidRPr="008633D0">
                <w:rPr>
                  <w:rStyle w:val="ae"/>
                  <w:rFonts w:asciiTheme="minorEastAsia" w:eastAsiaTheme="minorEastAsia" w:hAnsiTheme="minorEastAsia" w:cstheme="minorEastAsia" w:hint="eastAsia"/>
                  <w:color w:val="000000"/>
                  <w:sz w:val="24"/>
                </w:rPr>
                <w:t>http://47.111.7.246</w:t>
              </w:r>
            </w:hyperlink>
          </w:p>
        </w:tc>
      </w:tr>
      <w:tr w:rsidR="00D2798D" w:rsidRPr="008633D0" w:rsidTr="008633D0">
        <w:trPr>
          <w:trHeight w:val="680"/>
        </w:trPr>
        <w:tc>
          <w:tcPr>
            <w:tcW w:w="860" w:type="dxa"/>
            <w:vAlign w:val="center"/>
          </w:tcPr>
          <w:p w:rsidR="00D2798D" w:rsidRPr="008633D0" w:rsidRDefault="00D2798D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801" w:type="dxa"/>
            <w:vAlign w:val="center"/>
          </w:tcPr>
          <w:p w:rsidR="00D2798D" w:rsidRPr="008633D0" w:rsidRDefault="00D2798D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  <w:vAlign w:val="center"/>
          </w:tcPr>
          <w:p w:rsidR="00D2798D" w:rsidRPr="008633D0" w:rsidRDefault="00D2798D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bookmarkStart w:id="1" w:name="OLE_LINK1"/>
            <w:r w:rsidRPr="008633D0">
              <w:rPr>
                <w:rFonts w:asciiTheme="minorEastAsia" w:eastAsiaTheme="minorEastAsia" w:hAnsiTheme="minorEastAsia" w:cs="宋体" w:hint="eastAsia"/>
                <w:sz w:val="24"/>
              </w:rPr>
              <w:t>山茶油油脂精炼虚拟仿真实验教学项目</w:t>
            </w:r>
            <w:bookmarkEnd w:id="1"/>
          </w:p>
        </w:tc>
        <w:tc>
          <w:tcPr>
            <w:tcW w:w="1432" w:type="dxa"/>
            <w:vAlign w:val="center"/>
          </w:tcPr>
          <w:p w:rsidR="00D2798D" w:rsidRPr="008633D0" w:rsidRDefault="00D2798D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黎冬明</w:t>
            </w:r>
          </w:p>
        </w:tc>
        <w:tc>
          <w:tcPr>
            <w:tcW w:w="2591" w:type="dxa"/>
            <w:vAlign w:val="center"/>
          </w:tcPr>
          <w:p w:rsidR="00D2798D" w:rsidRPr="008633D0" w:rsidRDefault="00D2798D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/>
                <w:color w:val="000000"/>
                <w:sz w:val="24"/>
              </w:rPr>
              <w:t>13970039646</w:t>
            </w:r>
          </w:p>
        </w:tc>
        <w:tc>
          <w:tcPr>
            <w:tcW w:w="2125" w:type="dxa"/>
            <w:vAlign w:val="center"/>
          </w:tcPr>
          <w:p w:rsidR="00D2798D" w:rsidRPr="008633D0" w:rsidRDefault="00D2798D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/>
                <w:color w:val="000000"/>
                <w:sz w:val="24"/>
              </w:rPr>
              <w:t>082701</w:t>
            </w:r>
          </w:p>
        </w:tc>
        <w:tc>
          <w:tcPr>
            <w:tcW w:w="2442" w:type="dxa"/>
            <w:vAlign w:val="center"/>
          </w:tcPr>
          <w:p w:rsidR="00D2798D" w:rsidRPr="008633D0" w:rsidRDefault="00D2798D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/>
                <w:color w:val="000000"/>
                <w:sz w:val="24"/>
              </w:rPr>
              <w:t>http://www.obrsim.com/?id=jxnyspkxygc</w:t>
            </w:r>
          </w:p>
        </w:tc>
      </w:tr>
      <w:tr w:rsidR="00031005" w:rsidRPr="008633D0" w:rsidTr="008633D0">
        <w:trPr>
          <w:trHeight w:val="680"/>
        </w:trPr>
        <w:tc>
          <w:tcPr>
            <w:tcW w:w="860" w:type="dxa"/>
            <w:vAlign w:val="center"/>
          </w:tcPr>
          <w:p w:rsidR="00031005" w:rsidRPr="008633D0" w:rsidRDefault="00031005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801" w:type="dxa"/>
          </w:tcPr>
          <w:p w:rsidR="00031005" w:rsidRPr="008633D0" w:rsidRDefault="00031005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</w:tcPr>
          <w:p w:rsidR="00031005" w:rsidRPr="008633D0" w:rsidRDefault="00031005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猪的剖腹产手术虚拟仿真实验</w:t>
            </w:r>
          </w:p>
        </w:tc>
        <w:tc>
          <w:tcPr>
            <w:tcW w:w="1432" w:type="dxa"/>
          </w:tcPr>
          <w:p w:rsidR="00031005" w:rsidRPr="008633D0" w:rsidRDefault="00031005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刘平</w:t>
            </w:r>
          </w:p>
        </w:tc>
        <w:tc>
          <w:tcPr>
            <w:tcW w:w="2591" w:type="dxa"/>
          </w:tcPr>
          <w:p w:rsidR="00031005" w:rsidRPr="008633D0" w:rsidRDefault="00031005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15879101128</w:t>
            </w:r>
          </w:p>
        </w:tc>
        <w:tc>
          <w:tcPr>
            <w:tcW w:w="2125" w:type="dxa"/>
          </w:tcPr>
          <w:p w:rsidR="00031005" w:rsidRPr="008633D0" w:rsidRDefault="00031005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动物医学</w:t>
            </w:r>
            <w:r w:rsidRPr="008633D0">
              <w:rPr>
                <w:rFonts w:asciiTheme="minorEastAsia" w:eastAsiaTheme="minorEastAsia" w:hAnsiTheme="minorEastAsia" w:cs="宋体"/>
                <w:color w:val="000000"/>
                <w:sz w:val="24"/>
              </w:rPr>
              <w:t>（090401）</w:t>
            </w:r>
          </w:p>
        </w:tc>
        <w:tc>
          <w:tcPr>
            <w:tcW w:w="2442" w:type="dxa"/>
          </w:tcPr>
          <w:p w:rsidR="00031005" w:rsidRPr="008633D0" w:rsidRDefault="00031005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宋体"/>
                <w:color w:val="000000"/>
                <w:sz w:val="24"/>
              </w:rPr>
              <w:t>https://www.arvroffer.com/vredu/pig/</w:t>
            </w:r>
          </w:p>
        </w:tc>
      </w:tr>
      <w:tr w:rsidR="007C1AA6" w:rsidRPr="008633D0" w:rsidTr="008633D0">
        <w:trPr>
          <w:trHeight w:val="680"/>
        </w:trPr>
        <w:tc>
          <w:tcPr>
            <w:tcW w:w="860" w:type="dxa"/>
            <w:vAlign w:val="center"/>
          </w:tcPr>
          <w:p w:rsidR="007C1AA6" w:rsidRPr="008633D0" w:rsidRDefault="007C1AA6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801" w:type="dxa"/>
          </w:tcPr>
          <w:p w:rsidR="007C1AA6" w:rsidRPr="008633D0" w:rsidRDefault="007C1AA6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</w:tcPr>
          <w:p w:rsidR="007C1AA6" w:rsidRPr="008633D0" w:rsidRDefault="007C1AA6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角蛋白酶中试生产虚拟仿真实验</w:t>
            </w:r>
          </w:p>
        </w:tc>
        <w:tc>
          <w:tcPr>
            <w:tcW w:w="1432" w:type="dxa"/>
          </w:tcPr>
          <w:p w:rsidR="007C1AA6" w:rsidRPr="008633D0" w:rsidRDefault="007C1AA6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张宝</w:t>
            </w:r>
          </w:p>
        </w:tc>
        <w:tc>
          <w:tcPr>
            <w:tcW w:w="2591" w:type="dxa"/>
          </w:tcPr>
          <w:p w:rsidR="007C1AA6" w:rsidRPr="008633D0" w:rsidRDefault="007C1AA6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13065122365</w:t>
            </w:r>
          </w:p>
        </w:tc>
        <w:tc>
          <w:tcPr>
            <w:tcW w:w="2125" w:type="dxa"/>
          </w:tcPr>
          <w:p w:rsidR="007C1AA6" w:rsidRPr="008633D0" w:rsidRDefault="007C1AA6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sz w:val="24"/>
              </w:rPr>
              <w:t>生物工程</w:t>
            </w:r>
            <w:r w:rsidRPr="008633D0">
              <w:rPr>
                <w:rFonts w:asciiTheme="minorEastAsia" w:eastAsiaTheme="minorEastAsia" w:hAnsiTheme="minorEastAsia"/>
                <w:sz w:val="24"/>
              </w:rPr>
              <w:t>（</w:t>
            </w:r>
            <w:r w:rsidRPr="008633D0">
              <w:rPr>
                <w:rFonts w:asciiTheme="minorEastAsia" w:eastAsiaTheme="minorEastAsia" w:hAnsiTheme="minorEastAsia" w:hint="eastAsia"/>
                <w:sz w:val="24"/>
              </w:rPr>
              <w:t>083001</w:t>
            </w:r>
            <w:r w:rsidRPr="008633D0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2442" w:type="dxa"/>
          </w:tcPr>
          <w:p w:rsidR="007C1AA6" w:rsidRPr="008633D0" w:rsidRDefault="007C1AA6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/>
                <w:color w:val="000000"/>
                <w:sz w:val="24"/>
              </w:rPr>
              <w:t>http://vrlab.laiyite.cn/VRlab/JiaoZhiMei</w:t>
            </w:r>
          </w:p>
        </w:tc>
      </w:tr>
      <w:tr w:rsidR="004D21D8" w:rsidRPr="008633D0" w:rsidTr="008633D0">
        <w:trPr>
          <w:trHeight w:val="680"/>
        </w:trPr>
        <w:tc>
          <w:tcPr>
            <w:tcW w:w="860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80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家兔呼吸运动与胸膜腔内压的测定及其调节</w:t>
            </w:r>
          </w:p>
        </w:tc>
        <w:tc>
          <w:tcPr>
            <w:tcW w:w="143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梁海平</w:t>
            </w:r>
          </w:p>
        </w:tc>
        <w:tc>
          <w:tcPr>
            <w:tcW w:w="259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13970983961</w:t>
            </w:r>
          </w:p>
        </w:tc>
        <w:tc>
          <w:tcPr>
            <w:tcW w:w="2125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090401</w:t>
            </w:r>
          </w:p>
        </w:tc>
        <w:tc>
          <w:tcPr>
            <w:tcW w:w="244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http://111.74.0.243:9120/</w:t>
            </w:r>
          </w:p>
        </w:tc>
      </w:tr>
      <w:tr w:rsidR="004D21D8" w:rsidRPr="008633D0" w:rsidTr="008633D0">
        <w:trPr>
          <w:trHeight w:val="680"/>
        </w:trPr>
        <w:tc>
          <w:tcPr>
            <w:tcW w:w="860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80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中国典型土壤的黏土矿物鉴定虚拟仿真实验</w:t>
            </w:r>
          </w:p>
        </w:tc>
        <w:tc>
          <w:tcPr>
            <w:tcW w:w="143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张嵚</w:t>
            </w:r>
          </w:p>
        </w:tc>
        <w:tc>
          <w:tcPr>
            <w:tcW w:w="259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18970048899</w:t>
            </w:r>
          </w:p>
        </w:tc>
        <w:tc>
          <w:tcPr>
            <w:tcW w:w="2125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090301</w:t>
            </w:r>
          </w:p>
        </w:tc>
        <w:tc>
          <w:tcPr>
            <w:tcW w:w="2442" w:type="dxa"/>
          </w:tcPr>
          <w:p w:rsidR="004D21D8" w:rsidRPr="008633D0" w:rsidRDefault="008633D0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/>
                <w:color w:val="000000"/>
                <w:sz w:val="24"/>
              </w:rPr>
              <w:t>http://ndtr.ilab-china.cn/</w:t>
            </w:r>
          </w:p>
        </w:tc>
      </w:tr>
      <w:tr w:rsidR="004D21D8" w:rsidRPr="008633D0" w:rsidTr="008633D0">
        <w:trPr>
          <w:trHeight w:val="680"/>
        </w:trPr>
        <w:tc>
          <w:tcPr>
            <w:tcW w:w="860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80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乘坐式插秧机虚拟仿真实验</w:t>
            </w:r>
          </w:p>
        </w:tc>
        <w:tc>
          <w:tcPr>
            <w:tcW w:w="143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刘木华</w:t>
            </w:r>
          </w:p>
        </w:tc>
        <w:tc>
          <w:tcPr>
            <w:tcW w:w="259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13970884819</w:t>
            </w:r>
          </w:p>
        </w:tc>
        <w:tc>
          <w:tcPr>
            <w:tcW w:w="2125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sz w:val="24"/>
              </w:rPr>
              <w:t>农业机械及其自动化</w:t>
            </w:r>
            <w:r w:rsidRPr="008633D0">
              <w:rPr>
                <w:rFonts w:asciiTheme="minorEastAsia" w:eastAsiaTheme="minorEastAsia" w:hAnsiTheme="minorEastAsia"/>
                <w:sz w:val="24"/>
              </w:rPr>
              <w:t>（</w:t>
            </w:r>
            <w:r w:rsidRPr="008633D0">
              <w:rPr>
                <w:rFonts w:asciiTheme="minorEastAsia" w:eastAsiaTheme="minorEastAsia" w:hAnsiTheme="minorEastAsia" w:hint="eastAsia"/>
                <w:sz w:val="24"/>
              </w:rPr>
              <w:t>082302</w:t>
            </w:r>
            <w:r w:rsidRPr="008633D0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244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D21D8" w:rsidRPr="008633D0" w:rsidTr="008633D0">
        <w:trPr>
          <w:trHeight w:val="680"/>
        </w:trPr>
        <w:tc>
          <w:tcPr>
            <w:tcW w:w="860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80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多熟制水稻高产高效栽培技术虚拟仿真实验</w:t>
            </w:r>
          </w:p>
        </w:tc>
        <w:tc>
          <w:tcPr>
            <w:tcW w:w="143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曾勇军</w:t>
            </w:r>
          </w:p>
        </w:tc>
        <w:tc>
          <w:tcPr>
            <w:tcW w:w="259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139</w:t>
            </w: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79101602</w:t>
            </w:r>
          </w:p>
        </w:tc>
        <w:tc>
          <w:tcPr>
            <w:tcW w:w="2125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sz w:val="24"/>
              </w:rPr>
              <w:t>作物栽培学与耕作学</w:t>
            </w:r>
            <w:r w:rsidRPr="008633D0">
              <w:rPr>
                <w:rFonts w:asciiTheme="minorEastAsia" w:eastAsiaTheme="minorEastAsia" w:hAnsiTheme="minorEastAsia"/>
                <w:sz w:val="24"/>
              </w:rPr>
              <w:t>（</w:t>
            </w:r>
            <w:r w:rsidRPr="008633D0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8633D0">
              <w:rPr>
                <w:rFonts w:asciiTheme="minorEastAsia" w:eastAsiaTheme="minorEastAsia" w:hAnsiTheme="minorEastAsia"/>
                <w:sz w:val="24"/>
              </w:rPr>
              <w:t>90101）</w:t>
            </w:r>
          </w:p>
        </w:tc>
        <w:tc>
          <w:tcPr>
            <w:tcW w:w="244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D21D8" w:rsidRPr="008633D0" w:rsidTr="008633D0">
        <w:trPr>
          <w:trHeight w:val="680"/>
        </w:trPr>
        <w:tc>
          <w:tcPr>
            <w:tcW w:w="860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180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江西特色优质稻米质量安全控制</w:t>
            </w:r>
          </w:p>
        </w:tc>
        <w:tc>
          <w:tcPr>
            <w:tcW w:w="143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王文君</w:t>
            </w:r>
          </w:p>
        </w:tc>
        <w:tc>
          <w:tcPr>
            <w:tcW w:w="2591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13517095783</w:t>
            </w:r>
          </w:p>
        </w:tc>
        <w:tc>
          <w:tcPr>
            <w:tcW w:w="2125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0</w:t>
            </w: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83201</w:t>
            </w:r>
          </w:p>
        </w:tc>
        <w:tc>
          <w:tcPr>
            <w:tcW w:w="244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http://www.obrsim.com/?id=jxnydxspxy</w:t>
            </w:r>
          </w:p>
        </w:tc>
      </w:tr>
      <w:tr w:rsidR="004D21D8" w:rsidRPr="008633D0" w:rsidTr="008633D0">
        <w:trPr>
          <w:trHeight w:val="680"/>
        </w:trPr>
        <w:tc>
          <w:tcPr>
            <w:tcW w:w="860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1801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/>
                <w:color w:val="000000"/>
                <w:sz w:val="24"/>
              </w:rPr>
              <w:t>江西农业大学</w:t>
            </w:r>
          </w:p>
        </w:tc>
        <w:tc>
          <w:tcPr>
            <w:tcW w:w="2923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/>
                <w:color w:val="000000"/>
                <w:sz w:val="24"/>
              </w:rPr>
              <w:t>兽医微生物学-细菌分离培养、染色镜检及纯化</w:t>
            </w:r>
          </w:p>
        </w:tc>
        <w:tc>
          <w:tcPr>
            <w:tcW w:w="1432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/>
                <w:color w:val="000000"/>
                <w:sz w:val="24"/>
              </w:rPr>
              <w:t>邬向东</w:t>
            </w:r>
          </w:p>
        </w:tc>
        <w:tc>
          <w:tcPr>
            <w:tcW w:w="2591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/>
                <w:color w:val="000000"/>
                <w:sz w:val="24"/>
              </w:rPr>
              <w:t>17707093313</w:t>
            </w:r>
          </w:p>
        </w:tc>
        <w:tc>
          <w:tcPr>
            <w:tcW w:w="2125" w:type="dxa"/>
            <w:vAlign w:val="center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633D0">
              <w:rPr>
                <w:rFonts w:asciiTheme="minorEastAsia" w:eastAsiaTheme="minorEastAsia" w:hAnsiTheme="minorEastAsia"/>
                <w:color w:val="000000"/>
                <w:sz w:val="24"/>
              </w:rPr>
              <w:t>090301</w:t>
            </w:r>
          </w:p>
        </w:tc>
        <w:tc>
          <w:tcPr>
            <w:tcW w:w="2442" w:type="dxa"/>
          </w:tcPr>
          <w:p w:rsidR="004D21D8" w:rsidRPr="008633D0" w:rsidRDefault="004D21D8" w:rsidP="00525BB2">
            <w:pPr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5376B5" w:rsidRDefault="006F1576">
      <w:pPr>
        <w:spacing w:line="480" w:lineRule="exact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注：1.负责人指实验教学项目负责人。</w:t>
      </w:r>
    </w:p>
    <w:p w:rsidR="005376B5" w:rsidRDefault="006F1576">
      <w:pPr>
        <w:spacing w:line="480" w:lineRule="exact"/>
        <w:ind w:firstLineChars="200" w:firstLine="560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2.所属专业代码，按照《普通高等学校本科专业目录（2019年）》填写6位代码。</w:t>
      </w:r>
    </w:p>
    <w:p w:rsidR="005376B5" w:rsidRDefault="006F1576">
      <w:pPr>
        <w:spacing w:line="480" w:lineRule="exact"/>
        <w:ind w:firstLineChars="200" w:firstLine="560"/>
      </w:pPr>
      <w:r>
        <w:rPr>
          <w:rFonts w:ascii="楷体_GB2312" w:eastAsia="楷体_GB2312" w:hint="eastAsia"/>
          <w:color w:val="000000"/>
          <w:sz w:val="28"/>
        </w:rPr>
        <w:t>3.有效链接网址指可以直接访问到实验教学项目的网络链接地址。</w:t>
      </w:r>
    </w:p>
    <w:sectPr w:rsidR="005376B5" w:rsidSect="005376B5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15" w:rsidRDefault="00254D15" w:rsidP="005376B5">
      <w:r>
        <w:separator/>
      </w:r>
    </w:p>
  </w:endnote>
  <w:endnote w:type="continuationSeparator" w:id="1">
    <w:p w:rsidR="00254D15" w:rsidRDefault="00254D15" w:rsidP="0053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299086"/>
    </w:sdtPr>
    <w:sdtContent>
      <w:p w:rsidR="005376B5" w:rsidRDefault="005172AB">
        <w:pPr>
          <w:pStyle w:val="a7"/>
          <w:jc w:val="center"/>
        </w:pPr>
        <w:r>
          <w:fldChar w:fldCharType="begin"/>
        </w:r>
        <w:r w:rsidR="006F1576">
          <w:instrText>PAGE   \* MERGEFORMAT</w:instrText>
        </w:r>
        <w:r>
          <w:fldChar w:fldCharType="separate"/>
        </w:r>
        <w:r w:rsidR="00525BB2" w:rsidRPr="00525BB2">
          <w:rPr>
            <w:noProof/>
            <w:lang w:val="zh-CN"/>
          </w:rPr>
          <w:t>2</w:t>
        </w:r>
        <w:r>
          <w:fldChar w:fldCharType="end"/>
        </w:r>
      </w:p>
    </w:sdtContent>
  </w:sdt>
  <w:p w:rsidR="005376B5" w:rsidRDefault="005376B5">
    <w:pPr>
      <w:pStyle w:val="a7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15" w:rsidRDefault="00254D15" w:rsidP="005376B5">
      <w:r>
        <w:separator/>
      </w:r>
    </w:p>
  </w:footnote>
  <w:footnote w:type="continuationSeparator" w:id="1">
    <w:p w:rsidR="00254D15" w:rsidRDefault="00254D15" w:rsidP="00537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B5" w:rsidRDefault="005376B5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2F1"/>
    <w:rsid w:val="00031005"/>
    <w:rsid w:val="00054DC7"/>
    <w:rsid w:val="00086F9F"/>
    <w:rsid w:val="000B03F7"/>
    <w:rsid w:val="001C7BC6"/>
    <w:rsid w:val="00254D15"/>
    <w:rsid w:val="00262D39"/>
    <w:rsid w:val="002752F8"/>
    <w:rsid w:val="00285057"/>
    <w:rsid w:val="002E4129"/>
    <w:rsid w:val="002E68B0"/>
    <w:rsid w:val="00315E76"/>
    <w:rsid w:val="0032584F"/>
    <w:rsid w:val="00376939"/>
    <w:rsid w:val="003A3229"/>
    <w:rsid w:val="004815B7"/>
    <w:rsid w:val="00483896"/>
    <w:rsid w:val="004B4E60"/>
    <w:rsid w:val="004D21D8"/>
    <w:rsid w:val="005172AB"/>
    <w:rsid w:val="00524B20"/>
    <w:rsid w:val="00525BB2"/>
    <w:rsid w:val="00536A1B"/>
    <w:rsid w:val="005376B5"/>
    <w:rsid w:val="00601160"/>
    <w:rsid w:val="006152F1"/>
    <w:rsid w:val="00642D6B"/>
    <w:rsid w:val="00651CDE"/>
    <w:rsid w:val="006F094A"/>
    <w:rsid w:val="006F1576"/>
    <w:rsid w:val="007C1AA6"/>
    <w:rsid w:val="008633D0"/>
    <w:rsid w:val="00866285"/>
    <w:rsid w:val="008A2ECF"/>
    <w:rsid w:val="00932673"/>
    <w:rsid w:val="00945AA1"/>
    <w:rsid w:val="00972EC5"/>
    <w:rsid w:val="00994541"/>
    <w:rsid w:val="00A37F4E"/>
    <w:rsid w:val="00AC484E"/>
    <w:rsid w:val="00B47151"/>
    <w:rsid w:val="00C8214C"/>
    <w:rsid w:val="00CD1F21"/>
    <w:rsid w:val="00CF7E51"/>
    <w:rsid w:val="00D2798D"/>
    <w:rsid w:val="00DC65E3"/>
    <w:rsid w:val="00E4059D"/>
    <w:rsid w:val="00E54253"/>
    <w:rsid w:val="00E71598"/>
    <w:rsid w:val="00EE76FE"/>
    <w:rsid w:val="00F46393"/>
    <w:rsid w:val="00F518A7"/>
    <w:rsid w:val="41533945"/>
    <w:rsid w:val="4B1D7C53"/>
    <w:rsid w:val="4C0F0195"/>
    <w:rsid w:val="4FBC6C73"/>
    <w:rsid w:val="5EC81A2D"/>
    <w:rsid w:val="73FD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376B5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376B5"/>
    <w:pPr>
      <w:ind w:firstLine="630"/>
    </w:pPr>
    <w:rPr>
      <w:rFonts w:ascii="仿宋_GB2312" w:eastAsia="仿宋_GB2312"/>
      <w:color w:val="000000"/>
      <w:kern w:val="0"/>
      <w:sz w:val="32"/>
      <w:szCs w:val="28"/>
      <w:lang w:val="zh-CN"/>
    </w:rPr>
  </w:style>
  <w:style w:type="paragraph" w:styleId="a4">
    <w:name w:val="Plain Text"/>
    <w:basedOn w:val="a"/>
    <w:link w:val="Char0"/>
    <w:qFormat/>
    <w:rsid w:val="005376B5"/>
    <w:rPr>
      <w:rFonts w:ascii="宋体" w:eastAsiaTheme="minorEastAsia" w:hAnsi="Courier New" w:cs="宋体"/>
      <w:szCs w:val="22"/>
    </w:rPr>
  </w:style>
  <w:style w:type="paragraph" w:styleId="a5">
    <w:name w:val="Date"/>
    <w:basedOn w:val="a"/>
    <w:next w:val="a"/>
    <w:link w:val="Char1"/>
    <w:qFormat/>
    <w:rsid w:val="005376B5"/>
    <w:pPr>
      <w:ind w:leftChars="2500" w:left="100"/>
    </w:pPr>
    <w:rPr>
      <w:rFonts w:ascii="仿宋_GB2312" w:eastAsia="仿宋_GB2312"/>
      <w:sz w:val="32"/>
    </w:rPr>
  </w:style>
  <w:style w:type="paragraph" w:styleId="a6">
    <w:name w:val="Balloon Text"/>
    <w:basedOn w:val="a"/>
    <w:link w:val="Char2"/>
    <w:semiHidden/>
    <w:qFormat/>
    <w:rsid w:val="005376B5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537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4"/>
    <w:rsid w:val="00537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537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5376B5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5376B5"/>
    <w:rPr>
      <w:b/>
      <w:bCs/>
    </w:rPr>
  </w:style>
  <w:style w:type="character" w:styleId="ac">
    <w:name w:val="page number"/>
    <w:basedOn w:val="a0"/>
    <w:qFormat/>
    <w:rsid w:val="005376B5"/>
  </w:style>
  <w:style w:type="character" w:styleId="ad">
    <w:name w:val="FollowedHyperlink"/>
    <w:qFormat/>
    <w:rsid w:val="005376B5"/>
    <w:rPr>
      <w:color w:val="800080"/>
      <w:u w:val="single"/>
    </w:rPr>
  </w:style>
  <w:style w:type="character" w:styleId="ae">
    <w:name w:val="Hyperlink"/>
    <w:qFormat/>
    <w:rsid w:val="005376B5"/>
    <w:rPr>
      <w:color w:val="0000FF"/>
      <w:u w:val="single"/>
    </w:rPr>
  </w:style>
  <w:style w:type="character" w:customStyle="1" w:styleId="Char0">
    <w:name w:val="纯文本 Char"/>
    <w:link w:val="a4"/>
    <w:qFormat/>
    <w:rsid w:val="005376B5"/>
    <w:rPr>
      <w:rFonts w:ascii="宋体" w:hAnsi="Courier New" w:cs="宋体"/>
    </w:rPr>
  </w:style>
  <w:style w:type="character" w:customStyle="1" w:styleId="Char3">
    <w:name w:val="页脚 Char"/>
    <w:link w:val="a7"/>
    <w:uiPriority w:val="99"/>
    <w:qFormat/>
    <w:rsid w:val="005376B5"/>
    <w:rPr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sid w:val="005376B5"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rsid w:val="005376B5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qFormat/>
    <w:rsid w:val="005376B5"/>
    <w:rPr>
      <w:rFonts w:ascii="Calibri" w:eastAsia="宋体" w:hAnsi="Calibri" w:cs="Times New Roman"/>
      <w:sz w:val="18"/>
      <w:szCs w:val="18"/>
    </w:rPr>
  </w:style>
  <w:style w:type="character" w:customStyle="1" w:styleId="11">
    <w:name w:val="纯文本 字符1"/>
    <w:basedOn w:val="a0"/>
    <w:uiPriority w:val="99"/>
    <w:semiHidden/>
    <w:qFormat/>
    <w:rsid w:val="005376B5"/>
    <w:rPr>
      <w:rFonts w:asciiTheme="minorEastAsia" w:hAnsi="Courier New" w:cs="Courier New"/>
      <w:szCs w:val="24"/>
    </w:rPr>
  </w:style>
  <w:style w:type="character" w:customStyle="1" w:styleId="Char1">
    <w:name w:val="日期 Char"/>
    <w:basedOn w:val="a0"/>
    <w:link w:val="a5"/>
    <w:qFormat/>
    <w:rsid w:val="005376B5"/>
    <w:rPr>
      <w:rFonts w:ascii="仿宋_GB2312" w:eastAsia="仿宋_GB2312" w:hAnsi="Calibri" w:cs="Times New Roman"/>
      <w:sz w:val="32"/>
      <w:szCs w:val="24"/>
    </w:rPr>
  </w:style>
  <w:style w:type="paragraph" w:styleId="af">
    <w:name w:val="List Paragraph"/>
    <w:basedOn w:val="a"/>
    <w:uiPriority w:val="34"/>
    <w:qFormat/>
    <w:rsid w:val="005376B5"/>
    <w:pPr>
      <w:ind w:firstLineChars="200" w:firstLine="420"/>
    </w:pPr>
    <w:rPr>
      <w:szCs w:val="22"/>
    </w:rPr>
  </w:style>
  <w:style w:type="character" w:customStyle="1" w:styleId="Char">
    <w:name w:val="正文文本缩进 Char"/>
    <w:basedOn w:val="a0"/>
    <w:link w:val="a3"/>
    <w:rsid w:val="005376B5"/>
    <w:rPr>
      <w:rFonts w:ascii="仿宋_GB2312" w:eastAsia="仿宋_GB2312" w:hAnsi="Calibri" w:cs="Times New Roman"/>
      <w:color w:val="000000"/>
      <w:kern w:val="0"/>
      <w:sz w:val="32"/>
      <w:szCs w:val="28"/>
      <w:lang w:val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376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47.111.7.2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27</cp:revision>
  <dcterms:created xsi:type="dcterms:W3CDTF">2020-05-09T04:41:00Z</dcterms:created>
  <dcterms:modified xsi:type="dcterms:W3CDTF">2020-07-08T01:22:00Z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