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ascii="宋体" w:eastAsia="宋体" w:cs="宋体"/>
          <w:b/>
          <w:bCs/>
          <w:sz w:val="36"/>
          <w:szCs w:val="36"/>
          <w:lang w:val="zh-CN"/>
        </w:rPr>
      </w:pPr>
      <w:r>
        <w:rPr>
          <w:rFonts w:hint="eastAsia" w:ascii="宋体" w:eastAsia="宋体" w:cs="宋体"/>
          <w:b/>
          <w:bCs/>
          <w:sz w:val="36"/>
          <w:szCs w:val="36"/>
          <w:lang w:val="zh-CN"/>
        </w:rPr>
        <w:t>江西农业大学教务处关于做好</w:t>
      </w:r>
    </w:p>
    <w:p>
      <w:pPr>
        <w:autoSpaceDE w:val="0"/>
        <w:autoSpaceDN w:val="0"/>
        <w:adjustRightInd w:val="0"/>
        <w:jc w:val="center"/>
        <w:rPr>
          <w:rFonts w:ascii="宋体" w:eastAsia="宋体" w:cs="宋体"/>
          <w:b/>
          <w:bCs/>
          <w:sz w:val="44"/>
          <w:szCs w:val="44"/>
          <w:lang w:val="zh-CN"/>
        </w:rPr>
      </w:pPr>
      <w:r>
        <w:rPr>
          <w:rFonts w:ascii="宋体" w:eastAsia="宋体" w:cs="宋体"/>
          <w:b/>
          <w:bCs/>
          <w:sz w:val="36"/>
          <w:szCs w:val="36"/>
          <w:lang w:val="zh-CN"/>
        </w:rPr>
        <w:t>20</w:t>
      </w:r>
      <w:r>
        <w:rPr>
          <w:rFonts w:hint="eastAsia" w:ascii="宋体" w:eastAsia="宋体" w:cs="宋体"/>
          <w:b/>
          <w:bCs/>
          <w:sz w:val="36"/>
          <w:szCs w:val="36"/>
          <w:lang w:val="zh-CN"/>
        </w:rPr>
        <w:t>20</w:t>
      </w:r>
      <w:r>
        <w:rPr>
          <w:rFonts w:ascii="宋体" w:eastAsia="宋体" w:cs="宋体"/>
          <w:b/>
          <w:bCs/>
          <w:sz w:val="36"/>
          <w:szCs w:val="36"/>
          <w:lang w:val="zh-CN"/>
        </w:rPr>
        <w:t>-20</w:t>
      </w:r>
      <w:r>
        <w:rPr>
          <w:rFonts w:hint="eastAsia" w:ascii="宋体" w:eastAsia="宋体" w:cs="宋体"/>
          <w:b/>
          <w:bCs/>
          <w:sz w:val="36"/>
          <w:szCs w:val="36"/>
          <w:lang w:val="zh-CN"/>
        </w:rPr>
        <w:t>21学年普通本科生转专业工作的通知</w:t>
      </w:r>
    </w:p>
    <w:p>
      <w:pPr>
        <w:autoSpaceDE w:val="0"/>
        <w:autoSpaceDN w:val="0"/>
        <w:adjustRightInd w:val="0"/>
        <w:spacing w:line="460" w:lineRule="exact"/>
        <w:jc w:val="center"/>
        <w:rPr>
          <w:rFonts w:ascii="宋体" w:eastAsia="宋体" w:cs="宋体"/>
          <w:b/>
          <w:bCs/>
          <w:sz w:val="44"/>
          <w:szCs w:val="44"/>
          <w:lang w:val="zh-CN"/>
        </w:rPr>
      </w:pPr>
    </w:p>
    <w:p>
      <w:pPr>
        <w:autoSpaceDE w:val="0"/>
        <w:autoSpaceDN w:val="0"/>
        <w:adjustRightInd w:val="0"/>
        <w:spacing w:line="580" w:lineRule="exact"/>
        <w:rPr>
          <w:rFonts w:cs="仿宋_GB2312" w:asciiTheme="minorEastAsia" w:hAnsiTheme="minorEastAsia"/>
          <w:sz w:val="28"/>
          <w:szCs w:val="28"/>
          <w:lang w:val="zh-CN"/>
        </w:rPr>
      </w:pPr>
      <w:r>
        <w:rPr>
          <w:rFonts w:hint="eastAsia" w:cs="仿宋_GB2312" w:asciiTheme="minorEastAsia" w:hAnsiTheme="minorEastAsia"/>
          <w:sz w:val="28"/>
          <w:szCs w:val="28"/>
          <w:lang w:val="zh-CN"/>
        </w:rPr>
        <w:t>各学院：</w:t>
      </w:r>
    </w:p>
    <w:p>
      <w:pPr>
        <w:autoSpaceDE w:val="0"/>
        <w:autoSpaceDN w:val="0"/>
        <w:adjustRightInd w:val="0"/>
        <w:spacing w:line="580" w:lineRule="exact"/>
        <w:ind w:firstLine="640"/>
        <w:rPr>
          <w:rFonts w:cs="仿宋_GB2312" w:asciiTheme="minorEastAsia" w:hAnsiTheme="minorEastAsia"/>
          <w:sz w:val="28"/>
          <w:szCs w:val="28"/>
          <w:lang w:val="zh-CN"/>
        </w:rPr>
      </w:pPr>
      <w:r>
        <w:rPr>
          <w:rFonts w:hint="eastAsia" w:cs="仿宋_GB2312" w:asciiTheme="minorEastAsia" w:hAnsiTheme="minorEastAsia"/>
          <w:sz w:val="28"/>
          <w:szCs w:val="28"/>
          <w:lang w:val="zh-CN"/>
        </w:rPr>
        <w:t>根据《江西农业大学普通本科生转专业管理办法（修订）》（赣农大发[2020]3号）等文件精神，为做好</w:t>
      </w:r>
      <w:r>
        <w:rPr>
          <w:rFonts w:cs="仿宋_GB2312" w:asciiTheme="minorEastAsia" w:hAnsiTheme="minorEastAsia"/>
          <w:sz w:val="28"/>
          <w:szCs w:val="28"/>
          <w:lang w:val="zh-CN"/>
        </w:rPr>
        <w:t>20</w:t>
      </w:r>
      <w:r>
        <w:rPr>
          <w:rFonts w:hint="eastAsia" w:cs="仿宋_GB2312" w:asciiTheme="minorEastAsia" w:hAnsiTheme="minorEastAsia"/>
          <w:sz w:val="28"/>
          <w:szCs w:val="28"/>
          <w:lang w:val="zh-CN"/>
        </w:rPr>
        <w:t>20</w:t>
      </w:r>
      <w:r>
        <w:rPr>
          <w:rFonts w:cs="仿宋_GB2312" w:asciiTheme="minorEastAsia" w:hAnsiTheme="minorEastAsia"/>
          <w:sz w:val="28"/>
          <w:szCs w:val="28"/>
          <w:lang w:val="zh-CN"/>
        </w:rPr>
        <w:t>-20</w:t>
      </w:r>
      <w:r>
        <w:rPr>
          <w:rFonts w:hint="eastAsia" w:cs="仿宋_GB2312" w:asciiTheme="minorEastAsia" w:hAnsiTheme="minorEastAsia"/>
          <w:sz w:val="28"/>
          <w:szCs w:val="28"/>
          <w:lang w:val="zh-CN"/>
        </w:rPr>
        <w:t>21学年普通本科生转专业工作，现将有关事项通知如下：</w:t>
      </w:r>
    </w:p>
    <w:p>
      <w:pPr>
        <w:autoSpaceDE w:val="0"/>
        <w:autoSpaceDN w:val="0"/>
        <w:adjustRightInd w:val="0"/>
        <w:spacing w:line="580" w:lineRule="exact"/>
        <w:ind w:firstLine="643"/>
        <w:rPr>
          <w:rFonts w:cs="仿宋_GB2312" w:asciiTheme="minorEastAsia" w:hAnsiTheme="minorEastAsia"/>
          <w:b/>
          <w:bCs/>
          <w:sz w:val="28"/>
          <w:szCs w:val="28"/>
          <w:lang w:val="zh-CN"/>
        </w:rPr>
      </w:pPr>
      <w:r>
        <w:rPr>
          <w:rFonts w:hint="eastAsia" w:cs="仿宋_GB2312" w:asciiTheme="minorEastAsia" w:hAnsiTheme="minorEastAsia"/>
          <w:b/>
          <w:bCs/>
          <w:sz w:val="28"/>
          <w:szCs w:val="28"/>
          <w:lang w:val="zh-CN"/>
        </w:rPr>
        <w:t>一、转专业对象</w:t>
      </w:r>
      <w:bookmarkStart w:id="0" w:name="_GoBack"/>
      <w:bookmarkEnd w:id="0"/>
      <w:permStart w:id="0" w:edGrp="everyone"/>
      <w:permEnd w:id="0"/>
    </w:p>
    <w:p>
      <w:pPr>
        <w:autoSpaceDE w:val="0"/>
        <w:autoSpaceDN w:val="0"/>
        <w:adjustRightInd w:val="0"/>
        <w:spacing w:line="580" w:lineRule="exact"/>
        <w:ind w:firstLine="640"/>
        <w:rPr>
          <w:rFonts w:cs="仿宋_GB2312" w:asciiTheme="minorEastAsia" w:hAnsiTheme="minorEastAsia"/>
          <w:sz w:val="28"/>
          <w:szCs w:val="28"/>
          <w:lang w:val="zh-CN"/>
        </w:rPr>
      </w:pPr>
      <w:r>
        <w:rPr>
          <w:rFonts w:cs="仿宋_GB2312" w:asciiTheme="minorEastAsia" w:hAnsiTheme="minorEastAsia"/>
          <w:sz w:val="28"/>
          <w:szCs w:val="28"/>
          <w:lang w:val="zh-CN"/>
        </w:rPr>
        <w:t>20</w:t>
      </w:r>
      <w:r>
        <w:rPr>
          <w:rFonts w:hint="eastAsia" w:cs="仿宋_GB2312" w:asciiTheme="minorEastAsia" w:hAnsiTheme="minorEastAsia"/>
          <w:sz w:val="28"/>
          <w:szCs w:val="28"/>
          <w:lang w:val="zh-CN"/>
        </w:rPr>
        <w:t>20级普通本科学生。</w:t>
      </w:r>
    </w:p>
    <w:p>
      <w:pPr>
        <w:autoSpaceDE w:val="0"/>
        <w:autoSpaceDN w:val="0"/>
        <w:adjustRightInd w:val="0"/>
        <w:spacing w:line="580" w:lineRule="exact"/>
        <w:ind w:firstLine="643"/>
        <w:rPr>
          <w:rFonts w:cs="仿宋_GB2312" w:asciiTheme="minorEastAsia" w:hAnsiTheme="minorEastAsia"/>
          <w:b/>
          <w:bCs/>
          <w:sz w:val="28"/>
          <w:szCs w:val="28"/>
          <w:lang w:val="zh-CN"/>
        </w:rPr>
      </w:pPr>
      <w:r>
        <w:rPr>
          <w:rFonts w:hint="eastAsia" w:cs="仿宋_GB2312" w:asciiTheme="minorEastAsia" w:hAnsiTheme="minorEastAsia"/>
          <w:b/>
          <w:bCs/>
          <w:sz w:val="28"/>
          <w:szCs w:val="28"/>
          <w:lang w:val="zh-CN"/>
        </w:rPr>
        <w:t>二、申请条件</w:t>
      </w:r>
    </w:p>
    <w:p>
      <w:pPr>
        <w:spacing w:line="580" w:lineRule="exact"/>
        <w:jc w:val="left"/>
        <w:rPr>
          <w:rFonts w:cs="仿宋_GB2312" w:asciiTheme="minorEastAsia" w:hAnsiTheme="minorEastAsia"/>
          <w:bCs/>
          <w:sz w:val="28"/>
          <w:szCs w:val="28"/>
        </w:rPr>
      </w:pPr>
      <w:r>
        <w:rPr>
          <w:rFonts w:hint="eastAsia" w:asciiTheme="minorEastAsia" w:hAnsiTheme="minorEastAsia"/>
          <w:sz w:val="28"/>
          <w:szCs w:val="28"/>
        </w:rPr>
        <w:t xml:space="preserve">    1.</w:t>
      </w:r>
      <w:r>
        <w:rPr>
          <w:rFonts w:hint="eastAsia" w:cs="仿宋_GB2312" w:asciiTheme="minorEastAsia" w:hAnsiTheme="minorEastAsia"/>
          <w:bCs/>
          <w:sz w:val="28"/>
          <w:szCs w:val="28"/>
        </w:rPr>
        <w:t>鼓励学生转入农学学科门类专业（090502园林专业除外）学习。学生申请转入农学门类专业，不参加转专业考核，且不占转入转出指标。</w:t>
      </w:r>
    </w:p>
    <w:p>
      <w:pPr>
        <w:spacing w:line="580" w:lineRule="exact"/>
        <w:jc w:val="left"/>
        <w:rPr>
          <w:rFonts w:cs="仿宋_GB2312" w:asciiTheme="minorEastAsia" w:hAnsiTheme="minorEastAsia"/>
          <w:sz w:val="28"/>
          <w:szCs w:val="28"/>
        </w:rPr>
      </w:pPr>
      <w:r>
        <w:rPr>
          <w:rFonts w:hint="eastAsia" w:asciiTheme="minorEastAsia" w:hAnsiTheme="minorEastAsia"/>
          <w:sz w:val="28"/>
          <w:szCs w:val="28"/>
        </w:rPr>
        <w:t xml:space="preserve">    </w:t>
      </w:r>
      <w:r>
        <w:rPr>
          <w:rFonts w:hint="eastAsia" w:cs="仿宋_GB2312" w:asciiTheme="minorEastAsia" w:hAnsiTheme="minorEastAsia"/>
          <w:sz w:val="28"/>
          <w:szCs w:val="28"/>
        </w:rPr>
        <w:t>2.学生转专业只限在高考录取生源所在地的同类同批次专业之间或同类上批次转入下批次的专业间进行。惟义实验班学生转专业另行规定。</w:t>
      </w:r>
    </w:p>
    <w:p>
      <w:pPr>
        <w:spacing w:line="580" w:lineRule="exact"/>
        <w:rPr>
          <w:rFonts w:cs="仿宋_GB2312" w:asciiTheme="minorEastAsia" w:hAnsiTheme="minorEastAsia"/>
          <w:sz w:val="28"/>
          <w:szCs w:val="28"/>
        </w:rPr>
      </w:pPr>
      <w:r>
        <w:rPr>
          <w:rFonts w:hint="eastAsia" w:cs="仿宋_GB2312" w:asciiTheme="minorEastAsia" w:hAnsiTheme="minorEastAsia"/>
          <w:sz w:val="28"/>
          <w:szCs w:val="28"/>
        </w:rPr>
        <w:t xml:space="preserve">    3.软件学院相关专业学生仅限于本学院内部调整，</w:t>
      </w:r>
      <w:r>
        <w:rPr>
          <w:rFonts w:hint="eastAsia" w:cs="仿宋_GB2312" w:asciiTheme="minorEastAsia" w:hAnsiTheme="minorEastAsia"/>
          <w:bCs/>
          <w:sz w:val="28"/>
          <w:szCs w:val="28"/>
        </w:rPr>
        <w:t>茶学、旅游管理（茶文化与休闲旅游方向）等有特殊招生要求的专业只能在同一招生代码的专业中转专业，</w:t>
      </w:r>
      <w:r>
        <w:rPr>
          <w:rFonts w:hint="eastAsia" w:cs="仿宋_GB2312" w:asciiTheme="minorEastAsia" w:hAnsiTheme="minorEastAsia"/>
          <w:sz w:val="28"/>
          <w:szCs w:val="28"/>
        </w:rPr>
        <w:t>艺术类专业学生只能在原专业大类中转专业。</w:t>
      </w:r>
    </w:p>
    <w:p>
      <w:pPr>
        <w:spacing w:line="580" w:lineRule="exact"/>
        <w:jc w:val="left"/>
        <w:rPr>
          <w:rFonts w:asciiTheme="minorEastAsia" w:hAnsiTheme="minorEastAsia"/>
          <w:sz w:val="28"/>
          <w:szCs w:val="28"/>
        </w:rPr>
      </w:pPr>
      <w:r>
        <w:rPr>
          <w:rFonts w:hint="eastAsia" w:asciiTheme="minorEastAsia" w:hAnsiTheme="minorEastAsia"/>
          <w:sz w:val="28"/>
          <w:szCs w:val="28"/>
        </w:rPr>
        <w:t xml:space="preserve">    4.退役复学的大一学生申请转专业，不占转入转出指标。</w:t>
      </w:r>
    </w:p>
    <w:p>
      <w:pPr>
        <w:spacing w:line="580" w:lineRule="exact"/>
        <w:ind w:firstLine="560" w:firstLineChars="200"/>
        <w:rPr>
          <w:rFonts w:asciiTheme="minorEastAsia" w:hAnsiTheme="minorEastAsia"/>
          <w:sz w:val="28"/>
          <w:szCs w:val="28"/>
        </w:rPr>
      </w:pPr>
      <w:r>
        <w:rPr>
          <w:rFonts w:hint="eastAsia" w:asciiTheme="minorEastAsia" w:hAnsiTheme="minorEastAsia"/>
          <w:sz w:val="28"/>
          <w:szCs w:val="28"/>
        </w:rPr>
        <w:t>5.学生在校期间只能申请一次转专业，被批准转专业者，原则上不得申请转回原专业。</w:t>
      </w:r>
    </w:p>
    <w:p>
      <w:pPr>
        <w:spacing w:line="580" w:lineRule="exact"/>
        <w:jc w:val="left"/>
        <w:rPr>
          <w:rFonts w:cs="仿宋_GB2312" w:asciiTheme="minorEastAsia" w:hAnsiTheme="minorEastAsia"/>
          <w:b/>
          <w:sz w:val="28"/>
          <w:szCs w:val="28"/>
        </w:rPr>
      </w:pPr>
      <w:r>
        <w:rPr>
          <w:rFonts w:hint="eastAsia" w:cs="仿宋_GB2312" w:asciiTheme="minorEastAsia" w:hAnsiTheme="minorEastAsia"/>
          <w:bCs/>
          <w:sz w:val="28"/>
          <w:szCs w:val="28"/>
        </w:rPr>
        <w:t xml:space="preserve">   </w:t>
      </w:r>
      <w:r>
        <w:rPr>
          <w:rFonts w:hint="eastAsia" w:cs="仿宋_GB2312" w:asciiTheme="minorEastAsia" w:hAnsiTheme="minorEastAsia"/>
          <w:b/>
          <w:bCs/>
          <w:sz w:val="28"/>
          <w:szCs w:val="28"/>
        </w:rPr>
        <w:t xml:space="preserve"> 三、 </w:t>
      </w:r>
      <w:r>
        <w:rPr>
          <w:rFonts w:hint="eastAsia" w:cs="仿宋_GB2312" w:asciiTheme="minorEastAsia" w:hAnsiTheme="minorEastAsia"/>
          <w:b/>
          <w:sz w:val="28"/>
          <w:szCs w:val="28"/>
        </w:rPr>
        <w:t>转专业考试科目</w:t>
      </w:r>
    </w:p>
    <w:p>
      <w:pPr>
        <w:spacing w:line="580" w:lineRule="exact"/>
        <w:jc w:val="left"/>
        <w:rPr>
          <w:rFonts w:cs="仿宋_GB2312" w:asciiTheme="minorEastAsia" w:hAnsiTheme="minorEastAsia"/>
          <w:sz w:val="28"/>
          <w:szCs w:val="28"/>
        </w:rPr>
      </w:pPr>
      <w:r>
        <w:rPr>
          <w:rFonts w:hint="eastAsia" w:cs="仿宋_GB2312" w:asciiTheme="minorEastAsia" w:hAnsiTheme="minorEastAsia"/>
          <w:sz w:val="28"/>
          <w:szCs w:val="28"/>
        </w:rPr>
        <w:t xml:space="preserve">    1.申请转入理工类专业的考试科目为《大学英语》《高等数学》；</w:t>
      </w:r>
    </w:p>
    <w:p>
      <w:pPr>
        <w:spacing w:line="580" w:lineRule="exact"/>
        <w:jc w:val="left"/>
        <w:rPr>
          <w:rFonts w:cs="仿宋_GB2312" w:asciiTheme="minorEastAsia" w:hAnsiTheme="minorEastAsia"/>
          <w:sz w:val="28"/>
          <w:szCs w:val="28"/>
        </w:rPr>
      </w:pPr>
      <w:r>
        <w:rPr>
          <w:rFonts w:hint="eastAsia" w:cs="仿宋_GB2312" w:asciiTheme="minorEastAsia" w:hAnsiTheme="minorEastAsia"/>
          <w:sz w:val="28"/>
          <w:szCs w:val="28"/>
        </w:rPr>
        <w:t xml:space="preserve">    2.申请转入文科类专业的考试科目为《大学英语》《大学语文》；</w:t>
      </w:r>
    </w:p>
    <w:p>
      <w:pPr>
        <w:spacing w:line="580" w:lineRule="exact"/>
        <w:jc w:val="left"/>
        <w:rPr>
          <w:rFonts w:cs="仿宋_GB2312" w:asciiTheme="minorEastAsia" w:hAnsiTheme="minorEastAsia"/>
          <w:sz w:val="28"/>
          <w:szCs w:val="28"/>
        </w:rPr>
      </w:pPr>
      <w:r>
        <w:rPr>
          <w:rFonts w:hint="eastAsia" w:cs="仿宋_GB2312" w:asciiTheme="minorEastAsia" w:hAnsiTheme="minorEastAsia"/>
          <w:sz w:val="28"/>
          <w:szCs w:val="28"/>
        </w:rPr>
        <w:t xml:space="preserve">    3.申请转入文理兼收类专业的文科考生的考试科目为《大学英语》《大学语文》；</w:t>
      </w:r>
    </w:p>
    <w:p>
      <w:pPr>
        <w:spacing w:line="580" w:lineRule="exact"/>
        <w:jc w:val="left"/>
        <w:rPr>
          <w:rFonts w:cs="仿宋_GB2312" w:asciiTheme="minorEastAsia" w:hAnsiTheme="minorEastAsia"/>
          <w:sz w:val="28"/>
          <w:szCs w:val="28"/>
        </w:rPr>
      </w:pPr>
      <w:r>
        <w:rPr>
          <w:rFonts w:hint="eastAsia" w:cs="仿宋_GB2312" w:asciiTheme="minorEastAsia" w:hAnsiTheme="minorEastAsia"/>
          <w:sz w:val="28"/>
          <w:szCs w:val="28"/>
        </w:rPr>
        <w:t xml:space="preserve">    4.申请转入文理兼收类专业的理科考生的考试科目为《大学英语》《高等数学》。</w:t>
      </w:r>
    </w:p>
    <w:p>
      <w:pPr>
        <w:spacing w:line="580" w:lineRule="exact"/>
        <w:ind w:firstLine="555"/>
        <w:rPr>
          <w:rFonts w:hint="eastAsia" w:cs="仿宋_GB2312" w:asciiTheme="minorEastAsia" w:hAnsiTheme="minorEastAsia"/>
          <w:sz w:val="28"/>
          <w:szCs w:val="28"/>
        </w:rPr>
      </w:pPr>
      <w:r>
        <w:rPr>
          <w:rFonts w:hint="eastAsia" w:cs="仿宋_GB2312" w:asciiTheme="minorEastAsia" w:hAnsiTheme="minorEastAsia"/>
          <w:sz w:val="28"/>
          <w:szCs w:val="28"/>
        </w:rPr>
        <w:t>《大学英语》《高等数学》《大学语文》等3门公共课的考试由教务处组织各学院完成。</w:t>
      </w:r>
      <w:r>
        <w:rPr>
          <w:rFonts w:cs="仿宋_GB2312" w:asciiTheme="minorEastAsia" w:hAnsiTheme="minorEastAsia"/>
          <w:sz w:val="28"/>
          <w:szCs w:val="28"/>
        </w:rPr>
        <w:t xml:space="preserve"> </w:t>
      </w:r>
    </w:p>
    <w:p>
      <w:pPr>
        <w:spacing w:line="580" w:lineRule="exact"/>
        <w:ind w:firstLine="555"/>
        <w:rPr>
          <w:rFonts w:cs="仿宋_GB2312" w:asciiTheme="minorEastAsia" w:hAnsiTheme="minorEastAsia"/>
          <w:sz w:val="28"/>
          <w:szCs w:val="28"/>
        </w:rPr>
      </w:pPr>
      <w:r>
        <w:rPr>
          <w:rFonts w:hint="eastAsia" w:cs="仿宋_GB2312" w:asciiTheme="minorEastAsia" w:hAnsiTheme="minorEastAsia"/>
          <w:sz w:val="28"/>
          <w:szCs w:val="28"/>
        </w:rPr>
        <w:t>对转专业考核有特殊要求的专业，由转入学院根据相关专业特点自行确定1门加试科目，考核方式及考核时间由相关转入学院自行安排。</w:t>
      </w:r>
    </w:p>
    <w:p>
      <w:pPr>
        <w:autoSpaceDE w:val="0"/>
        <w:autoSpaceDN w:val="0"/>
        <w:adjustRightInd w:val="0"/>
        <w:spacing w:line="580" w:lineRule="exact"/>
        <w:rPr>
          <w:rFonts w:cs="仿宋_GB2312" w:asciiTheme="minorEastAsia" w:hAnsiTheme="minorEastAsia"/>
          <w:b/>
          <w:bCs/>
          <w:sz w:val="28"/>
          <w:szCs w:val="28"/>
          <w:lang w:val="zh-CN"/>
        </w:rPr>
      </w:pPr>
      <w:r>
        <w:rPr>
          <w:rFonts w:hint="eastAsia" w:cs="仿宋_GB2312" w:asciiTheme="minorEastAsia" w:hAnsiTheme="minorEastAsia"/>
          <w:b/>
          <w:bCs/>
          <w:sz w:val="28"/>
          <w:szCs w:val="28"/>
          <w:lang w:val="zh-CN"/>
        </w:rPr>
        <w:t xml:space="preserve">    四、具有下列情况之一者，不受理转专业申请：</w:t>
      </w:r>
    </w:p>
    <w:p>
      <w:pPr>
        <w:spacing w:line="580" w:lineRule="exact"/>
        <w:jc w:val="left"/>
        <w:rPr>
          <w:rFonts w:cs="仿宋_GB2312" w:asciiTheme="minorEastAsia" w:hAnsiTheme="minorEastAsia"/>
          <w:sz w:val="28"/>
          <w:szCs w:val="28"/>
        </w:rPr>
      </w:pPr>
      <w:r>
        <w:rPr>
          <w:rFonts w:hint="eastAsia" w:asciiTheme="minorEastAsia" w:hAnsiTheme="minorEastAsia"/>
          <w:sz w:val="28"/>
          <w:szCs w:val="28"/>
        </w:rPr>
        <w:t xml:space="preserve">    </w:t>
      </w:r>
      <w:r>
        <w:rPr>
          <w:rFonts w:hint="eastAsia" w:cs="仿宋_GB2312" w:asciiTheme="minorEastAsia" w:hAnsiTheme="minorEastAsia"/>
          <w:sz w:val="28"/>
          <w:szCs w:val="28"/>
        </w:rPr>
        <w:t>1.入学未满一学期；</w:t>
      </w:r>
    </w:p>
    <w:p>
      <w:pPr>
        <w:spacing w:line="580" w:lineRule="exact"/>
        <w:jc w:val="left"/>
        <w:rPr>
          <w:rFonts w:cs="仿宋_GB2312" w:asciiTheme="minorEastAsia" w:hAnsiTheme="minorEastAsia"/>
          <w:sz w:val="28"/>
          <w:szCs w:val="28"/>
        </w:rPr>
      </w:pPr>
      <w:r>
        <w:rPr>
          <w:rFonts w:hint="eastAsia" w:cs="仿宋_GB2312" w:asciiTheme="minorEastAsia" w:hAnsiTheme="minorEastAsia"/>
          <w:bCs/>
          <w:sz w:val="28"/>
          <w:szCs w:val="28"/>
        </w:rPr>
        <w:t xml:space="preserve">    </w:t>
      </w:r>
      <w:r>
        <w:rPr>
          <w:rFonts w:hint="eastAsia" w:cs="仿宋_GB2312" w:asciiTheme="minorEastAsia" w:hAnsiTheme="minorEastAsia"/>
          <w:sz w:val="28"/>
          <w:szCs w:val="28"/>
        </w:rPr>
        <w:t>2.招生时确定为定向或委托培养而要求转专业的；</w:t>
      </w:r>
    </w:p>
    <w:p>
      <w:pPr>
        <w:spacing w:line="580" w:lineRule="exact"/>
        <w:jc w:val="left"/>
        <w:rPr>
          <w:rFonts w:cs="仿宋_GB2312" w:asciiTheme="minorEastAsia" w:hAnsiTheme="minorEastAsia"/>
          <w:sz w:val="28"/>
          <w:szCs w:val="28"/>
        </w:rPr>
      </w:pPr>
      <w:r>
        <w:rPr>
          <w:rFonts w:hint="eastAsia" w:cs="仿宋_GB2312" w:asciiTheme="minorEastAsia" w:hAnsiTheme="minorEastAsia"/>
          <w:sz w:val="28"/>
          <w:szCs w:val="28"/>
        </w:rPr>
        <w:t>　　3.单独组织招生的专业（艺术学门类）学生要求转入其他专业的；</w:t>
      </w:r>
    </w:p>
    <w:p>
      <w:pPr>
        <w:spacing w:line="580" w:lineRule="exact"/>
        <w:jc w:val="left"/>
        <w:rPr>
          <w:rFonts w:cs="仿宋_GB2312" w:asciiTheme="minorEastAsia" w:hAnsiTheme="minorEastAsia"/>
          <w:sz w:val="28"/>
          <w:szCs w:val="28"/>
        </w:rPr>
      </w:pPr>
      <w:r>
        <w:rPr>
          <w:rFonts w:hint="eastAsia" w:cs="仿宋_GB2312" w:asciiTheme="minorEastAsia" w:hAnsiTheme="minorEastAsia"/>
          <w:sz w:val="28"/>
          <w:szCs w:val="28"/>
        </w:rPr>
        <w:t>　　4.软件学院的学生要求转入其他学院本科专业的；</w:t>
      </w:r>
    </w:p>
    <w:p>
      <w:pPr>
        <w:spacing w:line="580" w:lineRule="exact"/>
        <w:jc w:val="left"/>
        <w:rPr>
          <w:rFonts w:cs="仿宋_GB2312" w:asciiTheme="minorEastAsia" w:hAnsiTheme="minorEastAsia"/>
          <w:sz w:val="28"/>
          <w:szCs w:val="28"/>
        </w:rPr>
      </w:pPr>
      <w:r>
        <w:rPr>
          <w:rFonts w:hint="eastAsia" w:cs="仿宋_GB2312" w:asciiTheme="minorEastAsia" w:hAnsiTheme="minorEastAsia"/>
          <w:sz w:val="28"/>
          <w:szCs w:val="28"/>
        </w:rPr>
        <w:t xml:space="preserve">    5.茶学、旅游管理（茶文化与休闲旅游方向）等在江西省内有特殊招生要求的专业学生要求转入其他专业的；</w:t>
      </w:r>
    </w:p>
    <w:p>
      <w:pPr>
        <w:spacing w:line="580" w:lineRule="exact"/>
        <w:jc w:val="left"/>
        <w:rPr>
          <w:rFonts w:cs="仿宋_GB2312" w:asciiTheme="minorEastAsia" w:hAnsiTheme="minorEastAsia"/>
          <w:sz w:val="28"/>
          <w:szCs w:val="28"/>
        </w:rPr>
      </w:pPr>
      <w:r>
        <w:rPr>
          <w:rFonts w:hint="eastAsia" w:cs="仿宋_GB2312" w:asciiTheme="minorEastAsia" w:hAnsiTheme="minorEastAsia"/>
          <w:sz w:val="28"/>
          <w:szCs w:val="28"/>
        </w:rPr>
        <w:t>　　6.三校生要求转入非三校生生源专业的；</w:t>
      </w:r>
    </w:p>
    <w:p>
      <w:pPr>
        <w:spacing w:line="580" w:lineRule="exact"/>
        <w:jc w:val="left"/>
        <w:rPr>
          <w:rFonts w:cs="仿宋_GB2312" w:asciiTheme="minorEastAsia" w:hAnsiTheme="minorEastAsia"/>
          <w:sz w:val="28"/>
          <w:szCs w:val="28"/>
        </w:rPr>
      </w:pPr>
      <w:r>
        <w:rPr>
          <w:rFonts w:hint="eastAsia" w:cs="仿宋_GB2312" w:asciiTheme="minorEastAsia" w:hAnsiTheme="minorEastAsia"/>
          <w:sz w:val="28"/>
          <w:szCs w:val="28"/>
        </w:rPr>
        <w:t>　　7.有考试作弊记录的；</w:t>
      </w:r>
    </w:p>
    <w:p>
      <w:pPr>
        <w:spacing w:line="580" w:lineRule="exact"/>
        <w:jc w:val="left"/>
        <w:rPr>
          <w:rFonts w:cs="仿宋_GB2312" w:asciiTheme="minorEastAsia" w:hAnsiTheme="minorEastAsia"/>
          <w:sz w:val="28"/>
          <w:szCs w:val="28"/>
        </w:rPr>
      </w:pPr>
      <w:r>
        <w:rPr>
          <w:rFonts w:hint="eastAsia" w:cs="仿宋_GB2312" w:asciiTheme="minorEastAsia" w:hAnsiTheme="minorEastAsia"/>
          <w:sz w:val="28"/>
          <w:szCs w:val="28"/>
        </w:rPr>
        <w:t>　　8.休学期间要求转专业的；</w:t>
      </w:r>
    </w:p>
    <w:p>
      <w:pPr>
        <w:spacing w:line="580" w:lineRule="exact"/>
        <w:jc w:val="left"/>
        <w:rPr>
          <w:rFonts w:cs="仿宋_GB2312" w:asciiTheme="minorEastAsia" w:hAnsiTheme="minorEastAsia"/>
          <w:sz w:val="28"/>
          <w:szCs w:val="28"/>
        </w:rPr>
      </w:pPr>
      <w:r>
        <w:rPr>
          <w:rFonts w:hint="eastAsia" w:cs="仿宋_GB2312" w:asciiTheme="minorEastAsia" w:hAnsiTheme="minorEastAsia"/>
          <w:sz w:val="28"/>
          <w:szCs w:val="28"/>
        </w:rPr>
        <w:t>　　9.应作退学处理的；</w:t>
      </w:r>
    </w:p>
    <w:p>
      <w:pPr>
        <w:spacing w:line="580" w:lineRule="exact"/>
        <w:jc w:val="left"/>
        <w:rPr>
          <w:rFonts w:cs="仿宋_GB2312" w:asciiTheme="minorEastAsia" w:hAnsiTheme="minorEastAsia"/>
          <w:sz w:val="28"/>
          <w:szCs w:val="28"/>
        </w:rPr>
      </w:pPr>
      <w:r>
        <w:rPr>
          <w:rFonts w:hint="eastAsia" w:cs="仿宋_GB2312" w:asciiTheme="minorEastAsia" w:hAnsiTheme="minorEastAsia"/>
          <w:sz w:val="28"/>
          <w:szCs w:val="28"/>
        </w:rPr>
        <w:t>　　10.跨高考录取科类或不符合教育行政部门转专业政策的；</w:t>
      </w:r>
    </w:p>
    <w:p>
      <w:pPr>
        <w:spacing w:line="580" w:lineRule="exact"/>
        <w:jc w:val="left"/>
        <w:rPr>
          <w:rFonts w:cs="仿宋_GB2312" w:asciiTheme="minorEastAsia" w:hAnsiTheme="minorEastAsia"/>
          <w:sz w:val="28"/>
          <w:szCs w:val="28"/>
        </w:rPr>
      </w:pPr>
      <w:r>
        <w:rPr>
          <w:rFonts w:hint="eastAsia" w:cs="仿宋_GB2312" w:asciiTheme="minorEastAsia" w:hAnsiTheme="minorEastAsia"/>
          <w:sz w:val="28"/>
          <w:szCs w:val="28"/>
        </w:rPr>
        <w:t>　　11.学校认为其他不符合转专业条件的。</w:t>
      </w:r>
    </w:p>
    <w:p>
      <w:pPr>
        <w:spacing w:line="580" w:lineRule="exact"/>
        <w:jc w:val="left"/>
        <w:rPr>
          <w:rFonts w:cs="仿宋_GB2312" w:asciiTheme="minorEastAsia" w:hAnsiTheme="minorEastAsia"/>
          <w:sz w:val="28"/>
          <w:szCs w:val="28"/>
        </w:rPr>
      </w:pPr>
      <w:r>
        <w:rPr>
          <w:rFonts w:hint="eastAsia" w:cs="仿宋_GB2312" w:asciiTheme="minorEastAsia" w:hAnsiTheme="minorEastAsia"/>
          <w:sz w:val="28"/>
          <w:szCs w:val="28"/>
        </w:rPr>
        <w:t xml:space="preserve">    </w:t>
      </w:r>
      <w:r>
        <w:rPr>
          <w:rFonts w:hint="eastAsia" w:cs="仿宋_GB2312" w:asciiTheme="minorEastAsia" w:hAnsiTheme="minorEastAsia"/>
          <w:b/>
          <w:bCs/>
          <w:sz w:val="28"/>
          <w:szCs w:val="28"/>
          <w:lang w:val="zh-CN"/>
        </w:rPr>
        <w:t>五、办理程序</w:t>
      </w:r>
    </w:p>
    <w:p>
      <w:pPr>
        <w:autoSpaceDE w:val="0"/>
        <w:autoSpaceDN w:val="0"/>
        <w:adjustRightInd w:val="0"/>
        <w:spacing w:line="580" w:lineRule="exact"/>
        <w:ind w:firstLine="640"/>
        <w:rPr>
          <w:rFonts w:cs="仿宋_GB2312" w:asciiTheme="minorEastAsia" w:hAnsiTheme="minorEastAsia"/>
          <w:sz w:val="28"/>
          <w:szCs w:val="28"/>
          <w:lang w:val="zh-CN"/>
        </w:rPr>
      </w:pPr>
      <w:r>
        <w:rPr>
          <w:rFonts w:cs="仿宋_GB2312" w:asciiTheme="minorEastAsia" w:hAnsiTheme="minorEastAsia"/>
          <w:sz w:val="28"/>
          <w:szCs w:val="28"/>
          <w:lang w:val="zh-CN"/>
        </w:rPr>
        <w:t>1</w:t>
      </w:r>
      <w:r>
        <w:rPr>
          <w:rFonts w:hint="eastAsia" w:cs="仿宋_GB2312" w:asciiTheme="minorEastAsia" w:hAnsiTheme="minorEastAsia"/>
          <w:sz w:val="28"/>
          <w:szCs w:val="28"/>
          <w:lang w:val="zh-CN"/>
        </w:rPr>
        <w:t>.</w:t>
      </w:r>
      <w:r>
        <w:rPr>
          <w:rFonts w:cs="仿宋_GB2312" w:asciiTheme="minorEastAsia" w:hAnsiTheme="minorEastAsia"/>
          <w:sz w:val="28"/>
          <w:szCs w:val="28"/>
          <w:lang w:val="zh-CN"/>
        </w:rPr>
        <w:t>20</w:t>
      </w:r>
      <w:r>
        <w:rPr>
          <w:rFonts w:hint="eastAsia" w:cs="仿宋_GB2312" w:asciiTheme="minorEastAsia" w:hAnsiTheme="minorEastAsia"/>
          <w:sz w:val="28"/>
          <w:szCs w:val="28"/>
          <w:lang w:val="zh-CN"/>
        </w:rPr>
        <w:t>21年4月6日前，符合转专业条件的学生根据本人实际情况，向所在学院提出转专业申请。</w:t>
      </w:r>
    </w:p>
    <w:p>
      <w:pPr>
        <w:autoSpaceDE w:val="0"/>
        <w:autoSpaceDN w:val="0"/>
        <w:adjustRightInd w:val="0"/>
        <w:spacing w:line="580" w:lineRule="exact"/>
        <w:ind w:firstLine="640"/>
        <w:rPr>
          <w:rFonts w:cs="仿宋_GB2312" w:asciiTheme="minorEastAsia" w:hAnsiTheme="minorEastAsia"/>
          <w:sz w:val="28"/>
          <w:szCs w:val="28"/>
          <w:lang w:val="zh-CN"/>
        </w:rPr>
      </w:pPr>
      <w:r>
        <w:rPr>
          <w:rFonts w:hint="eastAsia" w:cs="仿宋_GB2312" w:asciiTheme="minorEastAsia" w:hAnsiTheme="minorEastAsia"/>
          <w:sz w:val="28"/>
          <w:szCs w:val="28"/>
          <w:lang w:val="zh-CN"/>
        </w:rPr>
        <w:t>2.2021年4月9日前，学生所在学院根据本学院转专业计划和相关实际情况，按照不超过各专业学生20%的转出比例，</w:t>
      </w:r>
      <w:r>
        <w:rPr>
          <w:rFonts w:hint="eastAsia" w:asciiTheme="minorEastAsia" w:hAnsiTheme="minorEastAsia"/>
          <w:sz w:val="28"/>
          <w:szCs w:val="28"/>
        </w:rPr>
        <w:t>完成对本学院申请转出学生的审批，</w:t>
      </w:r>
      <w:r>
        <w:rPr>
          <w:rFonts w:hint="eastAsia" w:cs="仿宋_GB2312" w:asciiTheme="minorEastAsia" w:hAnsiTheme="minorEastAsia"/>
          <w:sz w:val="28"/>
          <w:szCs w:val="28"/>
          <w:lang w:val="zh-CN"/>
        </w:rPr>
        <w:t>确定拟转出学生名单。并将本学院学生填写的《江西农业大学普通本科学生转专业审批表》和其他相关材料汇总报送至转入学院。</w:t>
      </w:r>
    </w:p>
    <w:p>
      <w:pPr>
        <w:autoSpaceDE w:val="0"/>
        <w:autoSpaceDN w:val="0"/>
        <w:adjustRightInd w:val="0"/>
        <w:spacing w:line="580" w:lineRule="exact"/>
        <w:ind w:firstLine="640"/>
        <w:rPr>
          <w:rFonts w:cs="仿宋_GB2312" w:asciiTheme="minorEastAsia" w:hAnsiTheme="minorEastAsia"/>
          <w:sz w:val="28"/>
          <w:szCs w:val="28"/>
          <w:lang w:val="zh-CN"/>
        </w:rPr>
      </w:pPr>
      <w:r>
        <w:rPr>
          <w:rFonts w:hint="eastAsia" w:cs="仿宋_GB2312" w:asciiTheme="minorEastAsia" w:hAnsiTheme="minorEastAsia"/>
          <w:sz w:val="28"/>
          <w:szCs w:val="28"/>
          <w:lang w:val="zh-CN"/>
        </w:rPr>
        <w:t>3.2021年5月7日前</w:t>
      </w:r>
      <w:r>
        <w:rPr>
          <w:rFonts w:hint="eastAsia" w:asciiTheme="minorEastAsia" w:hAnsiTheme="minorEastAsia"/>
          <w:sz w:val="28"/>
          <w:szCs w:val="28"/>
        </w:rPr>
        <w:t>由教务处和转入学院组织转专业课程考核。</w:t>
      </w:r>
      <w:r>
        <w:rPr>
          <w:rFonts w:hint="eastAsia" w:cs="仿宋_GB2312" w:asciiTheme="minorEastAsia" w:hAnsiTheme="minorEastAsia"/>
          <w:sz w:val="28"/>
          <w:szCs w:val="28"/>
          <w:lang w:val="zh-CN"/>
        </w:rPr>
        <w:t>《大学英语》《大学语文》《高等数学》等3门</w:t>
      </w:r>
      <w:r>
        <w:rPr>
          <w:rFonts w:hint="eastAsia" w:asciiTheme="minorEastAsia" w:hAnsiTheme="minorEastAsia"/>
          <w:sz w:val="28"/>
          <w:szCs w:val="28"/>
        </w:rPr>
        <w:t>公共课考试由教务处组织各学院完成；</w:t>
      </w:r>
      <w:r>
        <w:rPr>
          <w:rFonts w:hint="eastAsia" w:cs="仿宋_GB2312" w:asciiTheme="minorEastAsia" w:hAnsiTheme="minorEastAsia"/>
          <w:sz w:val="28"/>
          <w:szCs w:val="28"/>
        </w:rPr>
        <w:t>转专业考核有特殊要求的专业加试科目课程考核</w:t>
      </w:r>
      <w:r>
        <w:rPr>
          <w:rFonts w:hint="eastAsia" w:asciiTheme="minorEastAsia" w:hAnsiTheme="minorEastAsia"/>
          <w:sz w:val="28"/>
          <w:szCs w:val="28"/>
        </w:rPr>
        <w:t>由转入学院自行安排。考核科目及考核方式见附件1。</w:t>
      </w:r>
    </w:p>
    <w:p>
      <w:pPr>
        <w:autoSpaceDE w:val="0"/>
        <w:autoSpaceDN w:val="0"/>
        <w:adjustRightInd w:val="0"/>
        <w:spacing w:line="580" w:lineRule="exact"/>
        <w:ind w:firstLine="640"/>
        <w:rPr>
          <w:rFonts w:cs="仿宋_GB2312" w:asciiTheme="minorEastAsia" w:hAnsiTheme="minorEastAsia"/>
          <w:sz w:val="28"/>
          <w:szCs w:val="28"/>
          <w:lang w:val="zh-CN"/>
        </w:rPr>
      </w:pPr>
      <w:r>
        <w:rPr>
          <w:rFonts w:hint="eastAsia" w:cs="仿宋_GB2312" w:asciiTheme="minorEastAsia" w:hAnsiTheme="minorEastAsia"/>
          <w:sz w:val="28"/>
          <w:szCs w:val="28"/>
          <w:lang w:val="zh-CN"/>
        </w:rPr>
        <w:t>4.</w:t>
      </w:r>
      <w:r>
        <w:rPr>
          <w:rFonts w:hint="eastAsia" w:cs="仿宋_GB2312" w:asciiTheme="minorEastAsia" w:hAnsiTheme="minorEastAsia"/>
          <w:sz w:val="28"/>
          <w:szCs w:val="28"/>
        </w:rPr>
        <w:t xml:space="preserve"> 全校所有申请转专业的学生（除申请转入</w:t>
      </w:r>
      <w:r>
        <w:rPr>
          <w:rFonts w:hint="eastAsia" w:cs="仿宋_GB2312" w:asciiTheme="minorEastAsia" w:hAnsiTheme="minorEastAsia"/>
          <w:bCs/>
          <w:sz w:val="28"/>
          <w:szCs w:val="28"/>
        </w:rPr>
        <w:t>农学学科门类专业（090502园林专业除外）外）都要参加转专业公共课考试。</w:t>
      </w:r>
    </w:p>
    <w:p>
      <w:pPr>
        <w:autoSpaceDE w:val="0"/>
        <w:autoSpaceDN w:val="0"/>
        <w:adjustRightInd w:val="0"/>
        <w:spacing w:line="580" w:lineRule="exact"/>
        <w:ind w:firstLine="640"/>
        <w:rPr>
          <w:rFonts w:cs="仿宋_GB2312" w:asciiTheme="minorEastAsia" w:hAnsiTheme="minorEastAsia"/>
          <w:sz w:val="28"/>
          <w:szCs w:val="28"/>
          <w:lang w:val="zh-CN"/>
        </w:rPr>
      </w:pPr>
      <w:r>
        <w:rPr>
          <w:rFonts w:hint="eastAsia" w:cs="仿宋_GB2312" w:asciiTheme="minorEastAsia" w:hAnsiTheme="minorEastAsia"/>
          <w:sz w:val="28"/>
          <w:szCs w:val="28"/>
          <w:lang w:val="zh-CN"/>
        </w:rPr>
        <w:t>5.</w:t>
      </w:r>
      <w:r>
        <w:rPr>
          <w:rFonts w:hint="eastAsia" w:asciiTheme="minorEastAsia" w:hAnsiTheme="minorEastAsia"/>
          <w:sz w:val="28"/>
          <w:szCs w:val="28"/>
        </w:rPr>
        <w:t>转专业公共课考试</w:t>
      </w:r>
      <w:r>
        <w:rPr>
          <w:rFonts w:hint="eastAsia" w:cs="仿宋_GB2312" w:asciiTheme="minorEastAsia" w:hAnsiTheme="minorEastAsia"/>
          <w:sz w:val="28"/>
          <w:szCs w:val="28"/>
          <w:lang w:val="zh-CN"/>
        </w:rPr>
        <w:t>时间为</w:t>
      </w:r>
      <w:r>
        <w:rPr>
          <w:rFonts w:cs="仿宋_GB2312" w:asciiTheme="minorEastAsia" w:hAnsiTheme="minorEastAsia"/>
          <w:sz w:val="28"/>
          <w:szCs w:val="28"/>
          <w:lang w:val="zh-CN"/>
        </w:rPr>
        <w:t>20</w:t>
      </w:r>
      <w:r>
        <w:rPr>
          <w:rFonts w:hint="eastAsia" w:cs="仿宋_GB2312" w:asciiTheme="minorEastAsia" w:hAnsiTheme="minorEastAsia"/>
          <w:sz w:val="28"/>
          <w:szCs w:val="28"/>
          <w:lang w:val="zh-CN"/>
        </w:rPr>
        <w:t>21年4月27日。</w:t>
      </w:r>
    </w:p>
    <w:p>
      <w:pPr>
        <w:autoSpaceDE w:val="0"/>
        <w:autoSpaceDN w:val="0"/>
        <w:adjustRightInd w:val="0"/>
        <w:spacing w:line="580" w:lineRule="exact"/>
        <w:ind w:firstLine="640"/>
        <w:rPr>
          <w:rFonts w:cs="仿宋_GB2312" w:asciiTheme="minorEastAsia" w:hAnsiTheme="minorEastAsia"/>
          <w:sz w:val="28"/>
          <w:szCs w:val="28"/>
          <w:lang w:val="zh-CN"/>
        </w:rPr>
      </w:pPr>
      <w:r>
        <w:rPr>
          <w:rFonts w:hint="eastAsia" w:cs="仿宋_GB2312" w:asciiTheme="minorEastAsia" w:hAnsiTheme="minorEastAsia"/>
          <w:sz w:val="28"/>
          <w:szCs w:val="28"/>
          <w:lang w:val="zh-CN"/>
        </w:rPr>
        <w:t>（1）2021年4月27日下午1：3</w:t>
      </w:r>
      <w:r>
        <w:rPr>
          <w:rFonts w:cs="仿宋_GB2312" w:asciiTheme="minorEastAsia" w:hAnsiTheme="minorEastAsia"/>
          <w:sz w:val="28"/>
          <w:szCs w:val="28"/>
          <w:lang w:val="zh-CN"/>
        </w:rPr>
        <w:t>0-</w:t>
      </w:r>
      <w:r>
        <w:rPr>
          <w:rFonts w:hint="eastAsia" w:cs="仿宋_GB2312" w:asciiTheme="minorEastAsia" w:hAnsiTheme="minorEastAsia"/>
          <w:sz w:val="28"/>
          <w:szCs w:val="28"/>
          <w:lang w:val="zh-CN"/>
        </w:rPr>
        <w:t>3：3</w:t>
      </w:r>
      <w:r>
        <w:rPr>
          <w:rFonts w:cs="仿宋_GB2312" w:asciiTheme="minorEastAsia" w:hAnsiTheme="minorEastAsia"/>
          <w:sz w:val="28"/>
          <w:szCs w:val="28"/>
          <w:lang w:val="zh-CN"/>
        </w:rPr>
        <w:t>0</w:t>
      </w:r>
      <w:r>
        <w:rPr>
          <w:rFonts w:hint="eastAsia" w:cs="仿宋_GB2312" w:asciiTheme="minorEastAsia" w:hAnsiTheme="minorEastAsia"/>
          <w:sz w:val="28"/>
          <w:szCs w:val="28"/>
          <w:lang w:val="zh-CN"/>
        </w:rPr>
        <w:t>《大学英语》（不需要带接收机）；</w:t>
      </w:r>
    </w:p>
    <w:p>
      <w:pPr>
        <w:autoSpaceDE w:val="0"/>
        <w:autoSpaceDN w:val="0"/>
        <w:adjustRightInd w:val="0"/>
        <w:spacing w:line="580" w:lineRule="exact"/>
        <w:ind w:left="210" w:leftChars="100" w:firstLine="420" w:firstLineChars="150"/>
        <w:rPr>
          <w:rFonts w:cs="仿宋_GB2312" w:asciiTheme="minorEastAsia" w:hAnsiTheme="minorEastAsia"/>
          <w:sz w:val="28"/>
          <w:szCs w:val="28"/>
          <w:lang w:val="zh-CN"/>
        </w:rPr>
      </w:pPr>
      <w:r>
        <w:rPr>
          <w:rFonts w:hint="eastAsia" w:cs="仿宋_GB2312" w:asciiTheme="minorEastAsia" w:hAnsiTheme="minorEastAsia"/>
          <w:sz w:val="28"/>
          <w:szCs w:val="28"/>
          <w:lang w:val="zh-CN"/>
        </w:rPr>
        <w:t>（2）2021年4月27日下午4：</w:t>
      </w:r>
      <w:r>
        <w:rPr>
          <w:rFonts w:cs="仿宋_GB2312" w:asciiTheme="minorEastAsia" w:hAnsiTheme="minorEastAsia"/>
          <w:sz w:val="28"/>
          <w:szCs w:val="28"/>
          <w:lang w:val="zh-CN"/>
        </w:rPr>
        <w:t>00-</w:t>
      </w:r>
      <w:r>
        <w:rPr>
          <w:rFonts w:hint="eastAsia" w:cs="仿宋_GB2312" w:asciiTheme="minorEastAsia" w:hAnsiTheme="minorEastAsia"/>
          <w:sz w:val="28"/>
          <w:szCs w:val="28"/>
          <w:lang w:val="zh-CN"/>
        </w:rPr>
        <w:t>6：</w:t>
      </w:r>
      <w:r>
        <w:rPr>
          <w:rFonts w:cs="仿宋_GB2312" w:asciiTheme="minorEastAsia" w:hAnsiTheme="minorEastAsia"/>
          <w:sz w:val="28"/>
          <w:szCs w:val="28"/>
          <w:lang w:val="zh-CN"/>
        </w:rPr>
        <w:t>00</w:t>
      </w:r>
      <w:r>
        <w:rPr>
          <w:rFonts w:hint="eastAsia" w:cs="仿宋_GB2312" w:asciiTheme="minorEastAsia" w:hAnsiTheme="minorEastAsia"/>
          <w:sz w:val="28"/>
          <w:szCs w:val="28"/>
          <w:lang w:val="zh-CN"/>
        </w:rPr>
        <w:t>《大学语文》《高等数学》。</w:t>
      </w:r>
    </w:p>
    <w:p>
      <w:pPr>
        <w:autoSpaceDE w:val="0"/>
        <w:autoSpaceDN w:val="0"/>
        <w:adjustRightInd w:val="0"/>
        <w:spacing w:line="580" w:lineRule="exact"/>
        <w:ind w:firstLine="640"/>
        <w:rPr>
          <w:rFonts w:asciiTheme="minorEastAsia" w:hAnsiTheme="minorEastAsia"/>
          <w:sz w:val="28"/>
          <w:szCs w:val="28"/>
        </w:rPr>
      </w:pPr>
      <w:r>
        <w:rPr>
          <w:rFonts w:hint="eastAsia" w:cs="仿宋_GB2312" w:asciiTheme="minorEastAsia" w:hAnsiTheme="minorEastAsia"/>
          <w:sz w:val="28"/>
          <w:szCs w:val="28"/>
          <w:lang w:val="zh-CN"/>
        </w:rPr>
        <w:t>6.2021年</w:t>
      </w:r>
      <w:r>
        <w:rPr>
          <w:rFonts w:hint="eastAsia" w:asciiTheme="minorEastAsia" w:hAnsiTheme="minorEastAsia"/>
          <w:sz w:val="28"/>
          <w:szCs w:val="28"/>
        </w:rPr>
        <w:t>5月12日前，</w:t>
      </w:r>
      <w:r>
        <w:rPr>
          <w:rFonts w:hint="eastAsia" w:cs="仿宋_GB2312" w:asciiTheme="minorEastAsia" w:hAnsiTheme="minorEastAsia"/>
          <w:sz w:val="28"/>
          <w:szCs w:val="28"/>
          <w:lang w:val="zh-CN"/>
        </w:rPr>
        <w:t>转入学院</w:t>
      </w:r>
      <w:r>
        <w:rPr>
          <w:rFonts w:hint="eastAsia" w:asciiTheme="minorEastAsia" w:hAnsiTheme="minorEastAsia"/>
          <w:sz w:val="28"/>
          <w:szCs w:val="28"/>
        </w:rPr>
        <w:t>根据本学院转专业计划和学生考核结果审批并签署意见，确定拟转入学生名单，公示3天后，将拟转入学生名单和审批表送教务处审批。</w:t>
      </w:r>
    </w:p>
    <w:p>
      <w:pPr>
        <w:spacing w:line="580" w:lineRule="exact"/>
        <w:ind w:firstLine="560" w:firstLineChars="200"/>
        <w:rPr>
          <w:rFonts w:asciiTheme="minorEastAsia" w:hAnsiTheme="minorEastAsia"/>
          <w:sz w:val="28"/>
          <w:szCs w:val="28"/>
        </w:rPr>
      </w:pPr>
      <w:r>
        <w:rPr>
          <w:rFonts w:hint="eastAsia" w:cs="仿宋_GB2312" w:asciiTheme="minorEastAsia" w:hAnsiTheme="minorEastAsia"/>
          <w:sz w:val="28"/>
          <w:szCs w:val="28"/>
        </w:rPr>
        <w:t xml:space="preserve"> 7.</w:t>
      </w:r>
      <w:r>
        <w:rPr>
          <w:rFonts w:hint="eastAsia" w:cs="仿宋_GB2312" w:asciiTheme="minorEastAsia" w:hAnsiTheme="minorEastAsia"/>
          <w:sz w:val="28"/>
          <w:szCs w:val="28"/>
          <w:lang w:val="zh-CN"/>
        </w:rPr>
        <w:t>教务处汇总符合转专业的学生名单，报分管校长审批，</w:t>
      </w:r>
      <w:r>
        <w:rPr>
          <w:rFonts w:hint="eastAsia" w:asciiTheme="minorEastAsia" w:hAnsiTheme="minorEastAsia"/>
          <w:sz w:val="28"/>
          <w:szCs w:val="28"/>
        </w:rPr>
        <w:t>确定符合转专业条件的学生名单，并在校园网上公示一周。公示结束无异议后，由教务处发文通知。</w:t>
      </w:r>
    </w:p>
    <w:p>
      <w:pPr>
        <w:autoSpaceDE w:val="0"/>
        <w:autoSpaceDN w:val="0"/>
        <w:adjustRightInd w:val="0"/>
        <w:spacing w:line="580" w:lineRule="exact"/>
        <w:ind w:firstLine="560" w:firstLineChars="200"/>
        <w:rPr>
          <w:rFonts w:cs="仿宋_GB2312" w:asciiTheme="minorEastAsia" w:hAnsiTheme="minorEastAsia"/>
          <w:sz w:val="28"/>
          <w:szCs w:val="28"/>
          <w:lang w:val="zh-CN"/>
        </w:rPr>
      </w:pPr>
      <w:r>
        <w:rPr>
          <w:rFonts w:hint="eastAsia" w:cs="仿宋_GB2312" w:asciiTheme="minorEastAsia" w:hAnsiTheme="minorEastAsia"/>
          <w:sz w:val="28"/>
          <w:szCs w:val="28"/>
          <w:lang w:val="zh-CN"/>
        </w:rPr>
        <w:t xml:space="preserve"> 8.被批准转专业的学生于下学期开学初到转入学院报到注册，相关学院做好转专业学生学籍档案移交及学生证更换等有关工作。</w:t>
      </w:r>
    </w:p>
    <w:p>
      <w:pPr>
        <w:autoSpaceDE w:val="0"/>
        <w:autoSpaceDN w:val="0"/>
        <w:adjustRightInd w:val="0"/>
        <w:spacing w:line="580" w:lineRule="exact"/>
        <w:ind w:firstLine="643"/>
        <w:rPr>
          <w:rFonts w:hint="eastAsia" w:cs="仿宋_GB2312" w:asciiTheme="minorEastAsia" w:hAnsiTheme="minorEastAsia"/>
          <w:b/>
          <w:bCs/>
          <w:sz w:val="28"/>
          <w:szCs w:val="28"/>
          <w:lang w:val="zh-CN"/>
        </w:rPr>
      </w:pPr>
    </w:p>
    <w:p>
      <w:pPr>
        <w:autoSpaceDE w:val="0"/>
        <w:autoSpaceDN w:val="0"/>
        <w:adjustRightInd w:val="0"/>
        <w:spacing w:line="580" w:lineRule="exact"/>
        <w:ind w:firstLine="643"/>
        <w:rPr>
          <w:rFonts w:cs="仿宋_GB2312" w:asciiTheme="minorEastAsia" w:hAnsiTheme="minorEastAsia"/>
          <w:b/>
          <w:bCs/>
          <w:sz w:val="28"/>
          <w:szCs w:val="28"/>
          <w:lang w:val="zh-CN"/>
        </w:rPr>
      </w:pPr>
      <w:r>
        <w:rPr>
          <w:rFonts w:hint="eastAsia" w:cs="仿宋_GB2312" w:asciiTheme="minorEastAsia" w:hAnsiTheme="minorEastAsia"/>
          <w:b/>
          <w:bCs/>
          <w:sz w:val="28"/>
          <w:szCs w:val="28"/>
          <w:lang w:val="zh-CN"/>
        </w:rPr>
        <w:t>六、学生转专业后的学籍管理</w:t>
      </w:r>
    </w:p>
    <w:p>
      <w:pPr>
        <w:spacing w:line="580" w:lineRule="exact"/>
        <w:rPr>
          <w:rFonts w:cs="仿宋_GB2312" w:asciiTheme="minorEastAsia" w:hAnsiTheme="minorEastAsia"/>
          <w:sz w:val="28"/>
          <w:szCs w:val="28"/>
        </w:rPr>
      </w:pPr>
      <w:r>
        <w:rPr>
          <w:rFonts w:hint="eastAsia" w:cs="仿宋_GB2312" w:asciiTheme="minorEastAsia" w:hAnsiTheme="minorEastAsia"/>
          <w:sz w:val="28"/>
          <w:szCs w:val="28"/>
        </w:rPr>
        <w:t xml:space="preserve">    1.学生转专业后必须按照转入专业培养计划的要求，修完规定的课程和学分才能毕业。转专业学生在原专业考核不合格的课程计入补考和留级计算门次，在大一学年已达到留级条件的转专业学生，在大二上学期，在转入专业做留级处理。</w:t>
      </w:r>
    </w:p>
    <w:p>
      <w:pPr>
        <w:spacing w:line="580" w:lineRule="exact"/>
        <w:rPr>
          <w:rFonts w:cs="仿宋_GB2312" w:asciiTheme="minorEastAsia" w:hAnsiTheme="minorEastAsia"/>
          <w:sz w:val="28"/>
          <w:szCs w:val="28"/>
        </w:rPr>
      </w:pPr>
      <w:r>
        <w:rPr>
          <w:rFonts w:hint="eastAsia" w:cs="仿宋_GB2312" w:asciiTheme="minorEastAsia" w:hAnsiTheme="minorEastAsia"/>
          <w:bCs/>
          <w:sz w:val="28"/>
          <w:szCs w:val="28"/>
        </w:rPr>
        <w:t xml:space="preserve">    </w:t>
      </w:r>
      <w:r>
        <w:rPr>
          <w:rFonts w:hint="eastAsia" w:cs="仿宋_GB2312" w:asciiTheme="minorEastAsia" w:hAnsiTheme="minorEastAsia"/>
          <w:sz w:val="28"/>
          <w:szCs w:val="28"/>
        </w:rPr>
        <w:t>2.转专业学生必须申请补修转入专业大一学年专业培养计划内应修读而未修读的相关课程，并可将补修考核合格课程的学分（学时）冲抵原专业考核不合格课程（不含公共课）的学分（学时），同时，转专业学生可申请免修转入专业大一学年专业培养计划内应修读而已修读的相关课程，具体补修、免修课程由转入学院报教学运行科备案。</w:t>
      </w:r>
    </w:p>
    <w:p>
      <w:pPr>
        <w:autoSpaceDE w:val="0"/>
        <w:autoSpaceDN w:val="0"/>
        <w:adjustRightInd w:val="0"/>
        <w:spacing w:line="580" w:lineRule="exact"/>
        <w:ind w:firstLine="640"/>
        <w:rPr>
          <w:rFonts w:cs="仿宋_GB2312" w:asciiTheme="minorEastAsia" w:hAnsiTheme="minorEastAsia"/>
          <w:sz w:val="28"/>
          <w:szCs w:val="28"/>
          <w:lang w:val="zh-CN"/>
        </w:rPr>
      </w:pPr>
      <w:r>
        <w:rPr>
          <w:rFonts w:hint="eastAsia" w:cs="仿宋_GB2312" w:asciiTheme="minorEastAsia" w:hAnsiTheme="minorEastAsia"/>
          <w:sz w:val="28"/>
          <w:szCs w:val="28"/>
          <w:lang w:val="zh-CN"/>
        </w:rPr>
        <w:t>特此通知</w:t>
      </w:r>
    </w:p>
    <w:p>
      <w:pPr>
        <w:autoSpaceDE w:val="0"/>
        <w:autoSpaceDN w:val="0"/>
        <w:adjustRightInd w:val="0"/>
        <w:spacing w:line="580" w:lineRule="exact"/>
        <w:ind w:firstLine="640"/>
        <w:rPr>
          <w:rFonts w:cs="仿宋_GB2312" w:asciiTheme="minorEastAsia" w:hAnsiTheme="minorEastAsia"/>
          <w:sz w:val="28"/>
          <w:szCs w:val="28"/>
          <w:lang w:val="zh-CN"/>
        </w:rPr>
      </w:pPr>
    </w:p>
    <w:p>
      <w:pPr>
        <w:autoSpaceDE w:val="0"/>
        <w:autoSpaceDN w:val="0"/>
        <w:adjustRightInd w:val="0"/>
        <w:spacing w:line="580" w:lineRule="exact"/>
        <w:ind w:firstLine="640"/>
        <w:rPr>
          <w:rFonts w:cs="仿宋_GB2312" w:asciiTheme="minorEastAsia" w:hAnsiTheme="minorEastAsia"/>
          <w:sz w:val="28"/>
          <w:szCs w:val="28"/>
          <w:lang w:val="zh-CN"/>
        </w:rPr>
      </w:pPr>
      <w:r>
        <w:rPr>
          <w:rFonts w:hint="eastAsia" w:cs="仿宋_GB2312" w:asciiTheme="minorEastAsia" w:hAnsiTheme="minorEastAsia"/>
          <w:sz w:val="28"/>
          <w:szCs w:val="28"/>
          <w:lang w:val="zh-CN"/>
        </w:rPr>
        <w:t>附件：</w:t>
      </w:r>
      <w:r>
        <w:rPr>
          <w:rFonts w:cs="仿宋_GB2312" w:asciiTheme="minorEastAsia" w:hAnsiTheme="minorEastAsia"/>
          <w:sz w:val="28"/>
          <w:szCs w:val="28"/>
          <w:lang w:val="zh-CN"/>
        </w:rPr>
        <w:t>1</w:t>
      </w:r>
      <w:r>
        <w:rPr>
          <w:rFonts w:hint="eastAsia" w:cs="仿宋_GB2312" w:asciiTheme="minorEastAsia" w:hAnsiTheme="minorEastAsia"/>
          <w:sz w:val="28"/>
          <w:szCs w:val="28"/>
          <w:lang w:val="zh-CN"/>
        </w:rPr>
        <w:t>.江西农业大学</w:t>
      </w:r>
      <w:r>
        <w:rPr>
          <w:rFonts w:cs="仿宋_GB2312" w:asciiTheme="minorEastAsia" w:hAnsiTheme="minorEastAsia"/>
          <w:sz w:val="28"/>
          <w:szCs w:val="28"/>
          <w:lang w:val="zh-CN"/>
        </w:rPr>
        <w:t>20</w:t>
      </w:r>
      <w:r>
        <w:rPr>
          <w:rFonts w:hint="eastAsia" w:cs="仿宋_GB2312" w:asciiTheme="minorEastAsia" w:hAnsiTheme="minorEastAsia"/>
          <w:sz w:val="28"/>
          <w:szCs w:val="28"/>
          <w:lang w:val="zh-CN"/>
        </w:rPr>
        <w:t>20-2021学年转专业信息汇总表</w:t>
      </w:r>
    </w:p>
    <w:p>
      <w:pPr>
        <w:autoSpaceDE w:val="0"/>
        <w:autoSpaceDN w:val="0"/>
        <w:adjustRightInd w:val="0"/>
        <w:spacing w:line="580" w:lineRule="exact"/>
        <w:ind w:firstLine="640"/>
        <w:rPr>
          <w:rFonts w:cs="仿宋_GB2312" w:asciiTheme="minorEastAsia" w:hAnsiTheme="minorEastAsia"/>
          <w:sz w:val="28"/>
          <w:szCs w:val="28"/>
          <w:lang w:val="zh-CN"/>
        </w:rPr>
      </w:pPr>
      <w:r>
        <w:rPr>
          <w:rFonts w:hint="eastAsia" w:cs="仿宋_GB2312" w:asciiTheme="minorEastAsia" w:hAnsiTheme="minorEastAsia"/>
          <w:sz w:val="28"/>
          <w:szCs w:val="28"/>
          <w:lang w:val="zh-CN"/>
        </w:rPr>
        <w:t xml:space="preserve">      2.江西农业大学普通本科生转专业审批表</w:t>
      </w:r>
    </w:p>
    <w:p>
      <w:pPr>
        <w:autoSpaceDE w:val="0"/>
        <w:autoSpaceDN w:val="0"/>
        <w:adjustRightInd w:val="0"/>
        <w:spacing w:line="580" w:lineRule="exact"/>
        <w:ind w:firstLine="5040" w:firstLineChars="1800"/>
        <w:rPr>
          <w:rFonts w:cs="仿宋_GB2312" w:asciiTheme="minorEastAsia" w:hAnsiTheme="minorEastAsia"/>
          <w:sz w:val="28"/>
          <w:szCs w:val="28"/>
          <w:lang w:val="zh-CN"/>
        </w:rPr>
      </w:pPr>
      <w:r>
        <w:rPr>
          <w:rFonts w:hint="eastAsia" w:cs="仿宋_GB2312" w:asciiTheme="minorEastAsia" w:hAnsiTheme="minorEastAsia"/>
          <w:sz w:val="28"/>
          <w:szCs w:val="28"/>
          <w:lang w:val="zh-CN"/>
        </w:rPr>
        <w:t xml:space="preserve">          </w:t>
      </w:r>
    </w:p>
    <w:p>
      <w:pPr>
        <w:autoSpaceDE w:val="0"/>
        <w:autoSpaceDN w:val="0"/>
        <w:adjustRightInd w:val="0"/>
        <w:spacing w:line="580" w:lineRule="exact"/>
        <w:ind w:firstLine="5040" w:firstLineChars="1800"/>
        <w:rPr>
          <w:rFonts w:cs="仿宋_GB2312" w:asciiTheme="minorEastAsia" w:hAnsiTheme="minorEastAsia"/>
          <w:sz w:val="28"/>
          <w:szCs w:val="28"/>
          <w:lang w:val="zh-CN"/>
        </w:rPr>
      </w:pPr>
      <w:r>
        <w:rPr>
          <w:rFonts w:hint="eastAsia" w:cs="仿宋_GB2312" w:asciiTheme="minorEastAsia" w:hAnsiTheme="minorEastAsia"/>
          <w:sz w:val="28"/>
          <w:szCs w:val="28"/>
          <w:lang w:val="zh-CN"/>
        </w:rPr>
        <w:t xml:space="preserve">           江西农业大学教务处</w:t>
      </w:r>
    </w:p>
    <w:p>
      <w:pPr>
        <w:autoSpaceDE w:val="0"/>
        <w:autoSpaceDN w:val="0"/>
        <w:adjustRightInd w:val="0"/>
        <w:spacing w:line="580" w:lineRule="exact"/>
        <w:ind w:left="99" w:firstLine="5320" w:firstLineChars="1900"/>
        <w:rPr>
          <w:rFonts w:cs="仿宋_GB2312" w:asciiTheme="minorEastAsia" w:hAnsiTheme="minorEastAsia"/>
          <w:sz w:val="28"/>
          <w:szCs w:val="28"/>
          <w:lang w:val="zh-CN"/>
        </w:rPr>
      </w:pPr>
      <w:r>
        <w:rPr>
          <w:rFonts w:hint="eastAsia" w:cs="仿宋_GB2312" w:asciiTheme="minorEastAsia" w:hAnsiTheme="minorEastAsia"/>
          <w:sz w:val="28"/>
          <w:szCs w:val="28"/>
          <w:lang w:val="zh-CN"/>
        </w:rPr>
        <w:t xml:space="preserve">            </w:t>
      </w:r>
      <w:r>
        <w:rPr>
          <w:rFonts w:cs="仿宋_GB2312" w:asciiTheme="minorEastAsia" w:hAnsiTheme="minorEastAsia"/>
          <w:sz w:val="28"/>
          <w:szCs w:val="28"/>
          <w:lang w:val="zh-CN"/>
        </w:rPr>
        <w:t>20</w:t>
      </w:r>
      <w:r>
        <w:rPr>
          <w:rFonts w:hint="eastAsia" w:cs="仿宋_GB2312" w:asciiTheme="minorEastAsia" w:hAnsiTheme="minorEastAsia"/>
          <w:sz w:val="28"/>
          <w:szCs w:val="28"/>
          <w:lang w:val="zh-CN"/>
        </w:rPr>
        <w:t>21年3月24日</w:t>
      </w:r>
    </w:p>
    <w:sectPr>
      <w:pgSz w:w="12240" w:h="15840"/>
      <w:pgMar w:top="1134" w:right="1531" w:bottom="1134" w:left="1531"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dit="readOnly" w:enforcement="1" w:cryptProviderType="rsaFull" w:cryptAlgorithmClass="hash" w:cryptAlgorithmType="typeAny" w:cryptAlgorithmSid="4" w:cryptSpinCount="0" w:hash="A3xl9ksE2F+CJGE9YktWzah67cY=" w:salt="RKVbjxrMvVNQ/l2ur1Bcfg=="/>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2D2E7F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semiHidden/>
    <w:uiPriority w:val="99"/>
    <w:rPr>
      <w:sz w:val="18"/>
      <w:szCs w:val="18"/>
    </w:rPr>
  </w:style>
  <w:style w:type="character" w:customStyle="1" w:styleId="7">
    <w:name w:val="页脚 Char"/>
    <w:basedOn w:val="4"/>
    <w:link w:val="2"/>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C93322E-03B6-44C2-8DA9-51054263B088}">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313</Words>
  <Characters>1789</Characters>
  <Lines>14</Lines>
  <Paragraphs>4</Paragraphs>
  <TotalTime>476</TotalTime>
  <ScaleCrop>false</ScaleCrop>
  <LinksUpToDate>false</LinksUpToDate>
  <CharactersWithSpaces>2098</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2016-12-13T02:01:00Z</dcterms:created>
  <dc:creator>MC SYSTEM</dc:creator>
  <cp:lastModifiedBy>付强</cp:lastModifiedBy>
  <cp:lastPrinted>2019-11-27T01:32:00Z</cp:lastPrinted>
  <dcterms:modified xsi:type="dcterms:W3CDTF">2021-03-24T09:24:06Z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